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7D4" w:rsidRPr="005E27D4" w:rsidRDefault="005E27D4" w:rsidP="005E27D4">
      <w:pPr>
        <w:spacing w:after="0" w:line="240" w:lineRule="auto"/>
        <w:jc w:val="center"/>
        <w:rPr>
          <w:rFonts w:ascii="Times New Roman" w:eastAsia="Times New Roman" w:hAnsi="Times New Roman" w:cs="Times New Roman"/>
          <w:caps/>
          <w:sz w:val="24"/>
          <w:szCs w:val="24"/>
          <w:lang w:val="en-US" w:eastAsia="ru-RU"/>
        </w:rPr>
      </w:pPr>
      <w:r w:rsidRPr="005E27D4">
        <w:rPr>
          <w:rFonts w:ascii="Times New Roman" w:eastAsia="Times New Roman" w:hAnsi="Times New Roman" w:cs="Times New Roman"/>
          <w:caps/>
          <w:sz w:val="24"/>
          <w:szCs w:val="24"/>
          <w:lang w:val="en-US" w:eastAsia="ru-RU"/>
        </w:rPr>
        <w:t>O‘ZBEKISTON RESPUBLIKASI VAZIRLAR MAHKAMASINING</w:t>
      </w:r>
    </w:p>
    <w:p w:rsidR="005E27D4" w:rsidRPr="005E27D4" w:rsidRDefault="005E27D4" w:rsidP="005E27D4">
      <w:pPr>
        <w:spacing w:after="0" w:line="240" w:lineRule="auto"/>
        <w:jc w:val="center"/>
        <w:rPr>
          <w:rFonts w:ascii="Times New Roman" w:eastAsia="Times New Roman" w:hAnsi="Times New Roman" w:cs="Times New Roman"/>
          <w:caps/>
          <w:sz w:val="24"/>
          <w:szCs w:val="24"/>
          <w:lang w:val="en-US" w:eastAsia="ru-RU"/>
        </w:rPr>
      </w:pPr>
      <w:r w:rsidRPr="005E27D4">
        <w:rPr>
          <w:rFonts w:ascii="Times New Roman" w:eastAsia="Times New Roman" w:hAnsi="Times New Roman" w:cs="Times New Roman"/>
          <w:caps/>
          <w:sz w:val="24"/>
          <w:szCs w:val="24"/>
          <w:lang w:val="en-US" w:eastAsia="ru-RU"/>
        </w:rPr>
        <w:t>QARORI</w:t>
      </w:r>
    </w:p>
    <w:p w:rsidR="005E27D4" w:rsidRPr="005E27D4" w:rsidRDefault="005E27D4" w:rsidP="005E27D4">
      <w:pPr>
        <w:spacing w:after="120" w:line="240" w:lineRule="auto"/>
        <w:jc w:val="center"/>
        <w:rPr>
          <w:rFonts w:ascii="Times New Roman" w:eastAsia="Times New Roman" w:hAnsi="Times New Roman" w:cs="Times New Roman"/>
          <w:b/>
          <w:bCs/>
          <w:caps/>
          <w:sz w:val="24"/>
          <w:szCs w:val="24"/>
          <w:lang w:val="en-US" w:eastAsia="ru-RU"/>
        </w:rPr>
      </w:pPr>
      <w:r w:rsidRPr="005E27D4">
        <w:rPr>
          <w:rFonts w:ascii="Times New Roman" w:eastAsia="Times New Roman" w:hAnsi="Times New Roman" w:cs="Times New Roman"/>
          <w:b/>
          <w:bCs/>
          <w:caps/>
          <w:sz w:val="24"/>
          <w:szCs w:val="24"/>
          <w:lang w:val="en-US" w:eastAsia="ru-RU"/>
        </w:rPr>
        <w:t>OMMAVIY AXBOROT VA KOMMUNIKATSIYALAR SOHASIDA DAVLAT XIZMATLARI KO‘RSATISHNING AYRIM MA’MURIY REGLAMENTLARINI TASDIQLASH TO‘G‘RISIDA</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5E27D4">
        <w:rPr>
          <w:rFonts w:ascii="Times New Roman" w:eastAsia="Times New Roman" w:hAnsi="Times New Roman" w:cs="Times New Roman"/>
          <w:sz w:val="24"/>
          <w:szCs w:val="24"/>
          <w:lang w:val="en-US" w:eastAsia="ru-RU"/>
        </w:rPr>
        <w:t>O‘zbekiston Respublikasining “Tadbirkorlik faoliyati sohasidagi ruxsat berish tartib-taomillari to‘g‘risida”gi </w:t>
      </w:r>
      <w:hyperlink r:id="rId4" w:history="1">
        <w:r w:rsidRPr="005E27D4">
          <w:rPr>
            <w:rFonts w:ascii="Times New Roman" w:eastAsia="Times New Roman" w:hAnsi="Times New Roman" w:cs="Times New Roman"/>
            <w:sz w:val="24"/>
            <w:szCs w:val="24"/>
            <w:lang w:val="en-US" w:eastAsia="ru-RU"/>
          </w:rPr>
          <w:t>Qonuni</w:t>
        </w:r>
      </w:hyperlink>
      <w:r w:rsidRPr="005E27D4">
        <w:rPr>
          <w:rFonts w:ascii="Times New Roman" w:eastAsia="Times New Roman" w:hAnsi="Times New Roman" w:cs="Times New Roman"/>
          <w:sz w:val="24"/>
          <w:szCs w:val="24"/>
          <w:lang w:val="en-US" w:eastAsia="ru-RU"/>
        </w:rPr>
        <w:t>, O‘zbekiston Respublikasi Prezidentining “Ommaviy axborot vositalari mustaqilligini ta’minlash hamda davlat organlari va tashkilotlari axborot xizmatlari faoliyatini rivojlantirish bo‘yicha qo‘shimcha chora-tadbirlar to‘g‘risida” 2019-yil 27-iyundagi PQ-4366-son </w:t>
      </w:r>
      <w:hyperlink r:id="rId5" w:history="1">
        <w:r w:rsidRPr="005E27D4">
          <w:rPr>
            <w:rFonts w:ascii="Times New Roman" w:eastAsia="Times New Roman" w:hAnsi="Times New Roman" w:cs="Times New Roman"/>
            <w:sz w:val="24"/>
            <w:szCs w:val="24"/>
            <w:lang w:val="en-US" w:eastAsia="ru-RU"/>
          </w:rPr>
          <w:t>qaroriga </w:t>
        </w:r>
      </w:hyperlink>
      <w:r w:rsidRPr="005E27D4">
        <w:rPr>
          <w:rFonts w:ascii="Times New Roman" w:eastAsia="Times New Roman" w:hAnsi="Times New Roman" w:cs="Times New Roman"/>
          <w:sz w:val="24"/>
          <w:szCs w:val="24"/>
          <w:lang w:val="en-US" w:eastAsia="ru-RU"/>
        </w:rPr>
        <w:t>muvofiq hamda ommaviy axborot va kommunikatsiyalar sohasida davlat xizmatlari ko‘rsatish tizimini yanada takomillashtirish maqsadida Vazirlar Mahkamasi qaror qiladi:</w:t>
      </w:r>
      <w:proofErr w:type="gramEnd"/>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1. Quyidagilar:</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 xml:space="preserve">Ommaviy axborot vositalarini davlat ro‘yxatidan o‘tkazish </w:t>
      </w:r>
      <w:proofErr w:type="gramStart"/>
      <w:r w:rsidRPr="005E27D4">
        <w:rPr>
          <w:rFonts w:ascii="Times New Roman" w:eastAsia="Times New Roman" w:hAnsi="Times New Roman" w:cs="Times New Roman"/>
          <w:sz w:val="24"/>
          <w:szCs w:val="24"/>
          <w:lang w:val="en-US" w:eastAsia="ru-RU"/>
        </w:rPr>
        <w:t>bo‘yicha</w:t>
      </w:r>
      <w:proofErr w:type="gramEnd"/>
      <w:r w:rsidRPr="005E27D4">
        <w:rPr>
          <w:rFonts w:ascii="Times New Roman" w:eastAsia="Times New Roman" w:hAnsi="Times New Roman" w:cs="Times New Roman"/>
          <w:sz w:val="24"/>
          <w:szCs w:val="24"/>
          <w:lang w:val="en-US" w:eastAsia="ru-RU"/>
        </w:rPr>
        <w:t xml:space="preserve"> davlat xizmati ko‘rsatishning ma’muriy reglamenti </w:t>
      </w:r>
      <w:hyperlink r:id="rId6" w:history="1">
        <w:r w:rsidRPr="005E27D4">
          <w:rPr>
            <w:rFonts w:ascii="Times New Roman" w:eastAsia="Times New Roman" w:hAnsi="Times New Roman" w:cs="Times New Roman"/>
            <w:sz w:val="24"/>
            <w:szCs w:val="24"/>
            <w:lang w:val="en-US" w:eastAsia="ru-RU"/>
          </w:rPr>
          <w:t>1-ilovaga </w:t>
        </w:r>
      </w:hyperlink>
      <w:r w:rsidRPr="005E27D4">
        <w:rPr>
          <w:rFonts w:ascii="Times New Roman" w:eastAsia="Times New Roman" w:hAnsi="Times New Roman" w:cs="Times New Roman"/>
          <w:sz w:val="24"/>
          <w:szCs w:val="24"/>
          <w:lang w:val="en-US" w:eastAsia="ru-RU"/>
        </w:rPr>
        <w:t>muvofiq;</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2. Belgilansinki, ushbu qaror bilan tasdiqlangan ma’muriy reglamentlarga muvofiq ko‘rsatiladigan davlat xizmatlaridan foydalanish uchun yuridik va jismoniy shaxslar faqat davlat xizmatlari markazlari yoki O‘zbekiston Respublikasi Yagona interaktiv davlat xizmatlari portali (keyingi o‘rinlarda YIDXP deb ataladi) orqali murojaat qiladilar.</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 xml:space="preserve">3. O‘zbekiston Respublikasi Prezidenti Administratsiyasi huzuridagi Axborot va ommaviy kommunikatsiyalar agentligi o‘n </w:t>
      </w:r>
      <w:proofErr w:type="gramStart"/>
      <w:r w:rsidRPr="005E27D4">
        <w:rPr>
          <w:rFonts w:ascii="Times New Roman" w:eastAsia="Times New Roman" w:hAnsi="Times New Roman" w:cs="Times New Roman"/>
          <w:sz w:val="24"/>
          <w:szCs w:val="24"/>
          <w:lang w:val="en-US" w:eastAsia="ru-RU"/>
        </w:rPr>
        <w:t>kun</w:t>
      </w:r>
      <w:proofErr w:type="gramEnd"/>
      <w:r w:rsidRPr="005E27D4">
        <w:rPr>
          <w:rFonts w:ascii="Times New Roman" w:eastAsia="Times New Roman" w:hAnsi="Times New Roman" w:cs="Times New Roman"/>
          <w:sz w:val="24"/>
          <w:szCs w:val="24"/>
          <w:lang w:val="en-US" w:eastAsia="ru-RU"/>
        </w:rPr>
        <w:t xml:space="preserve"> muddatda:</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5E27D4">
        <w:rPr>
          <w:rFonts w:ascii="Times New Roman" w:eastAsia="Times New Roman" w:hAnsi="Times New Roman" w:cs="Times New Roman"/>
          <w:sz w:val="24"/>
          <w:szCs w:val="24"/>
          <w:lang w:val="en-US" w:eastAsia="ru-RU"/>
        </w:rPr>
        <w:t>davlat</w:t>
      </w:r>
      <w:proofErr w:type="gramEnd"/>
      <w:r w:rsidRPr="005E27D4">
        <w:rPr>
          <w:rFonts w:ascii="Times New Roman" w:eastAsia="Times New Roman" w:hAnsi="Times New Roman" w:cs="Times New Roman"/>
          <w:sz w:val="24"/>
          <w:szCs w:val="24"/>
          <w:lang w:val="en-US" w:eastAsia="ru-RU"/>
        </w:rPr>
        <w:t xml:space="preserve"> xizmatlari ko‘rsatish uchun zarur hujjatlar va boshqa hujjatlarning namunaviy shakllari, blankalari ishlab chiqilishini hamda O‘zbekiston Respublikasi Adliya vazirligi huzuridagi Davlat xizmatlari agentligi bilan kelishgan holda tasdiqlanishini;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 xml:space="preserve">O‘zbekiston Respublikasi Prezidenti huzuridagi Loyiha boshqaruvi milliy agentligi qoshidagi “Elektron hukumat va raqamli iqtisodiyot loyihalarini boshqarish markazi” DUK hududiy </w:t>
      </w:r>
      <w:proofErr w:type="gramStart"/>
      <w:r w:rsidRPr="005E27D4">
        <w:rPr>
          <w:rFonts w:ascii="Times New Roman" w:eastAsia="Times New Roman" w:hAnsi="Times New Roman" w:cs="Times New Roman"/>
          <w:sz w:val="24"/>
          <w:szCs w:val="24"/>
          <w:lang w:val="en-US" w:eastAsia="ru-RU"/>
        </w:rPr>
        <w:t>bo‘linmalarning</w:t>
      </w:r>
      <w:proofErr w:type="gramEnd"/>
      <w:r w:rsidRPr="005E27D4">
        <w:rPr>
          <w:rFonts w:ascii="Times New Roman" w:eastAsia="Times New Roman" w:hAnsi="Times New Roman" w:cs="Times New Roman"/>
          <w:sz w:val="24"/>
          <w:szCs w:val="24"/>
          <w:lang w:val="en-US" w:eastAsia="ru-RU"/>
        </w:rPr>
        <w:t xml:space="preserve"> YIDXPga ulanishini;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O‘zbekiston Respublikasi Adliya vazirligi huzuridagi Davlat xizmatlari agentligi bilan birgalikda Davlat xizmatlari markazlarining xodimlari ishtirokida ushbu qaror bilan tasdiqlangan ma’muriy reglamentlarni amalda qo‘llashning samaradorligi va amalda qo‘llanilishi natijadorligi darajasini oshirishga yo‘naltirilgan o‘quv seminarlari tashkil etilishi va o‘tkazilishini ta’minlasin.</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 xml:space="preserve">4. O‘zbekiston Respublikasi Prezidenti huzuridagi Loyiha boshqaruvi milliy agentligi qoshidagi “Elektron hukumat va raqamli iqtisodiyot loyihalarini boshqarish markazi” DUK o‘n </w:t>
      </w:r>
      <w:proofErr w:type="gramStart"/>
      <w:r w:rsidRPr="005E27D4">
        <w:rPr>
          <w:rFonts w:ascii="Times New Roman" w:eastAsia="Times New Roman" w:hAnsi="Times New Roman" w:cs="Times New Roman"/>
          <w:sz w:val="24"/>
          <w:szCs w:val="24"/>
          <w:lang w:val="en-US" w:eastAsia="ru-RU"/>
        </w:rPr>
        <w:t>kun</w:t>
      </w:r>
      <w:proofErr w:type="gramEnd"/>
      <w:r w:rsidRPr="005E27D4">
        <w:rPr>
          <w:rFonts w:ascii="Times New Roman" w:eastAsia="Times New Roman" w:hAnsi="Times New Roman" w:cs="Times New Roman"/>
          <w:sz w:val="24"/>
          <w:szCs w:val="24"/>
          <w:lang w:val="en-US" w:eastAsia="ru-RU"/>
        </w:rPr>
        <w:t xml:space="preserve"> muddatda:</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5E27D4">
        <w:rPr>
          <w:rFonts w:ascii="Times New Roman" w:eastAsia="Times New Roman" w:hAnsi="Times New Roman" w:cs="Times New Roman"/>
          <w:sz w:val="24"/>
          <w:szCs w:val="24"/>
          <w:lang w:val="en-US" w:eastAsia="ru-RU"/>
        </w:rPr>
        <w:t>mazkur</w:t>
      </w:r>
      <w:proofErr w:type="gramEnd"/>
      <w:r w:rsidRPr="005E27D4">
        <w:rPr>
          <w:rFonts w:ascii="Times New Roman" w:eastAsia="Times New Roman" w:hAnsi="Times New Roman" w:cs="Times New Roman"/>
          <w:sz w:val="24"/>
          <w:szCs w:val="24"/>
          <w:lang w:val="en-US" w:eastAsia="ru-RU"/>
        </w:rPr>
        <w:t xml:space="preserve"> qaror bilan tasdiqlangan davlat xizmatlari ko‘rsatish bo‘yicha ma’muriy reglamentlarga muvofiq davlat xizmatlarining YIDXP orqali joriy etilishini ta’minlasin;</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 xml:space="preserve">YIDXPda davlat xizmatlari </w:t>
      </w:r>
      <w:proofErr w:type="gramStart"/>
      <w:r w:rsidRPr="005E27D4">
        <w:rPr>
          <w:rFonts w:ascii="Times New Roman" w:eastAsia="Times New Roman" w:hAnsi="Times New Roman" w:cs="Times New Roman"/>
          <w:sz w:val="24"/>
          <w:szCs w:val="24"/>
          <w:lang w:val="en-US" w:eastAsia="ru-RU"/>
        </w:rPr>
        <w:t>ko‘rsatishning</w:t>
      </w:r>
      <w:proofErr w:type="gramEnd"/>
      <w:r w:rsidRPr="005E27D4">
        <w:rPr>
          <w:rFonts w:ascii="Times New Roman" w:eastAsia="Times New Roman" w:hAnsi="Times New Roman" w:cs="Times New Roman"/>
          <w:sz w:val="24"/>
          <w:szCs w:val="24"/>
          <w:lang w:val="en-US" w:eastAsia="ru-RU"/>
        </w:rPr>
        <w:t xml:space="preserve"> har bir bosqichida murojaatlarning ko‘rib chiqilishini kuzatib borish tartibini joriy etsin.</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5. O‘zbekiston Respublikasi Adliya vazirligi huzuridagi Davlat xizmatlari agentligi: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5E27D4">
        <w:rPr>
          <w:rFonts w:ascii="Times New Roman" w:eastAsia="Times New Roman" w:hAnsi="Times New Roman" w:cs="Times New Roman"/>
          <w:sz w:val="24"/>
          <w:szCs w:val="24"/>
          <w:lang w:val="en-US" w:eastAsia="ru-RU"/>
        </w:rPr>
        <w:t>davlat</w:t>
      </w:r>
      <w:proofErr w:type="gramEnd"/>
      <w:r w:rsidRPr="005E27D4">
        <w:rPr>
          <w:rFonts w:ascii="Times New Roman" w:eastAsia="Times New Roman" w:hAnsi="Times New Roman" w:cs="Times New Roman"/>
          <w:sz w:val="24"/>
          <w:szCs w:val="24"/>
          <w:lang w:val="en-US" w:eastAsia="ru-RU"/>
        </w:rPr>
        <w:t xml:space="preserve"> organlari va boshqa tashkilotlar tomonidan davlat xizmatlari ko‘rsatishning belgilangan tartibiga rioya etilishi yuzasidan ularning faoliyati ustidan, shu jumladan, YIDXP orqali doimiy nazorat o‘rnatsin;</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5E27D4">
        <w:rPr>
          <w:rFonts w:ascii="Times New Roman" w:eastAsia="Times New Roman" w:hAnsi="Times New Roman" w:cs="Times New Roman"/>
          <w:sz w:val="24"/>
          <w:szCs w:val="24"/>
          <w:lang w:val="en-US" w:eastAsia="ru-RU"/>
        </w:rPr>
        <w:t>ushbu</w:t>
      </w:r>
      <w:proofErr w:type="gramEnd"/>
      <w:r w:rsidRPr="005E27D4">
        <w:rPr>
          <w:rFonts w:ascii="Times New Roman" w:eastAsia="Times New Roman" w:hAnsi="Times New Roman" w:cs="Times New Roman"/>
          <w:sz w:val="24"/>
          <w:szCs w:val="24"/>
          <w:lang w:val="en-US" w:eastAsia="ru-RU"/>
        </w:rPr>
        <w:t xml:space="preserve"> qaror bilan tasdiqlangan davlat xizmatlari ko‘rsatish bo‘yicha ma’muriy reglamentlarning talablarini buzganlik uchun davlat organlari va boshqa tashkilotlar mansabdor shaxslariga nisbatan belgilangan tartibda ma’muriy jazolarni qo‘llasin.</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6. O‘zbekiston Respublikasi Hukumatining ayrim qarorlari </w:t>
      </w:r>
      <w:hyperlink r:id="rId7" w:history="1">
        <w:r w:rsidRPr="005E27D4">
          <w:rPr>
            <w:rFonts w:ascii="Times New Roman" w:eastAsia="Times New Roman" w:hAnsi="Times New Roman" w:cs="Times New Roman"/>
            <w:sz w:val="24"/>
            <w:szCs w:val="24"/>
            <w:lang w:val="en-US" w:eastAsia="ru-RU"/>
          </w:rPr>
          <w:t>4-ilovaga </w:t>
        </w:r>
      </w:hyperlink>
      <w:r w:rsidRPr="005E27D4">
        <w:rPr>
          <w:rFonts w:ascii="Times New Roman" w:eastAsia="Times New Roman" w:hAnsi="Times New Roman" w:cs="Times New Roman"/>
          <w:sz w:val="24"/>
          <w:szCs w:val="24"/>
          <w:lang w:val="en-US" w:eastAsia="ru-RU"/>
        </w:rPr>
        <w:t>muvofiq o‘z kuchini yo‘qotgan deb hisoblansin.</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7. O‘zbekiston Respublikasi Prezidenti Administratsiyasi huzuridagi Axborot va ommaviy kommunikatsiyalar agentligi va O‘zbekiston Respublikasi Adliya vazirligi boshqa manfaatdor vazirliklar va idoralar bilan birgalikda o‘zlari qabul qilgan normativ-huquqiy hujjatlarni ikki oy muddatda ushbu qarorga muvofiqlashtirsinlar.</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lastRenderedPageBreak/>
        <w:t xml:space="preserve">8. Mazkur qarorning bajarilishini nazorat qilish O‘zbekiston Respublikasi adliya vaziri R.Q. Davletov </w:t>
      </w:r>
      <w:proofErr w:type="gramStart"/>
      <w:r w:rsidRPr="005E27D4">
        <w:rPr>
          <w:rFonts w:ascii="Times New Roman" w:eastAsia="Times New Roman" w:hAnsi="Times New Roman" w:cs="Times New Roman"/>
          <w:sz w:val="24"/>
          <w:szCs w:val="24"/>
          <w:lang w:val="en-US" w:eastAsia="ru-RU"/>
        </w:rPr>
        <w:t>va</w:t>
      </w:r>
      <w:proofErr w:type="gramEnd"/>
      <w:r w:rsidRPr="005E27D4">
        <w:rPr>
          <w:rFonts w:ascii="Times New Roman" w:eastAsia="Times New Roman" w:hAnsi="Times New Roman" w:cs="Times New Roman"/>
          <w:sz w:val="24"/>
          <w:szCs w:val="24"/>
          <w:lang w:val="en-US" w:eastAsia="ru-RU"/>
        </w:rPr>
        <w:t xml:space="preserve"> O‘zbekiston Respublikasi Prezidenti Administratsiyasi huzuridagi Axborot va ommaviy kommunikatsiyalar agentligi direktori vazifasini bajaruvchi K.I. Allamjonov zimmasiga yuklansin.</w:t>
      </w:r>
    </w:p>
    <w:p w:rsidR="005E27D4" w:rsidRPr="005E27D4" w:rsidRDefault="005E27D4" w:rsidP="005E27D4">
      <w:pPr>
        <w:spacing w:after="120" w:line="240" w:lineRule="auto"/>
        <w:jc w:val="right"/>
        <w:rPr>
          <w:rFonts w:ascii="Times New Roman" w:eastAsia="Times New Roman" w:hAnsi="Times New Roman" w:cs="Times New Roman"/>
          <w:b/>
          <w:bCs/>
          <w:sz w:val="24"/>
          <w:szCs w:val="24"/>
          <w:lang w:val="en-US" w:eastAsia="ru-RU"/>
        </w:rPr>
      </w:pPr>
      <w:r w:rsidRPr="005E27D4">
        <w:rPr>
          <w:rFonts w:ascii="Times New Roman" w:eastAsia="Times New Roman" w:hAnsi="Times New Roman" w:cs="Times New Roman"/>
          <w:b/>
          <w:bCs/>
          <w:sz w:val="24"/>
          <w:szCs w:val="24"/>
          <w:lang w:val="en-US" w:eastAsia="ru-RU"/>
        </w:rPr>
        <w:t>O‘zbekiston Respublikasining Bosh vaziri A. ARIPOV</w:t>
      </w:r>
    </w:p>
    <w:p w:rsidR="005E27D4" w:rsidRPr="005E27D4" w:rsidRDefault="005E27D4" w:rsidP="005E27D4">
      <w:pPr>
        <w:spacing w:after="0" w:line="240" w:lineRule="auto"/>
        <w:jc w:val="center"/>
        <w:rPr>
          <w:rFonts w:ascii="Times New Roman" w:eastAsia="Times New Roman" w:hAnsi="Times New Roman" w:cs="Times New Roman"/>
          <w:lang w:val="en-US" w:eastAsia="ru-RU"/>
        </w:rPr>
      </w:pPr>
      <w:r w:rsidRPr="005E27D4">
        <w:rPr>
          <w:rFonts w:ascii="Times New Roman" w:eastAsia="Times New Roman" w:hAnsi="Times New Roman" w:cs="Times New Roman"/>
          <w:lang w:val="en-US" w:eastAsia="ru-RU"/>
        </w:rPr>
        <w:t>Toshkent sh</w:t>
      </w:r>
      <w:proofErr w:type="gramStart"/>
      <w:r w:rsidRPr="005E27D4">
        <w:rPr>
          <w:rFonts w:ascii="Times New Roman" w:eastAsia="Times New Roman" w:hAnsi="Times New Roman" w:cs="Times New Roman"/>
          <w:lang w:val="en-US" w:eastAsia="ru-RU"/>
        </w:rPr>
        <w:t>.,</w:t>
      </w:r>
      <w:proofErr w:type="gramEnd"/>
    </w:p>
    <w:p w:rsidR="005E27D4" w:rsidRPr="005E27D4" w:rsidRDefault="005E27D4" w:rsidP="005E27D4">
      <w:pPr>
        <w:spacing w:after="0" w:line="240" w:lineRule="auto"/>
        <w:jc w:val="center"/>
        <w:rPr>
          <w:rFonts w:ascii="Times New Roman" w:eastAsia="Times New Roman" w:hAnsi="Times New Roman" w:cs="Times New Roman"/>
          <w:lang w:val="en-US" w:eastAsia="ru-RU"/>
        </w:rPr>
      </w:pPr>
      <w:r w:rsidRPr="005E27D4">
        <w:rPr>
          <w:rFonts w:ascii="Times New Roman" w:eastAsia="Times New Roman" w:hAnsi="Times New Roman" w:cs="Times New Roman"/>
          <w:lang w:val="en-US" w:eastAsia="ru-RU"/>
        </w:rPr>
        <w:t>2019-yil 19-dekabr,</w:t>
      </w:r>
    </w:p>
    <w:p w:rsidR="005E27D4" w:rsidRPr="005E27D4" w:rsidRDefault="005E27D4" w:rsidP="005E27D4">
      <w:pPr>
        <w:spacing w:after="0" w:line="240" w:lineRule="auto"/>
        <w:jc w:val="center"/>
        <w:rPr>
          <w:rFonts w:ascii="Times New Roman" w:eastAsia="Times New Roman" w:hAnsi="Times New Roman" w:cs="Times New Roman"/>
          <w:lang w:val="en-US" w:eastAsia="ru-RU"/>
        </w:rPr>
      </w:pPr>
      <w:r w:rsidRPr="005E27D4">
        <w:rPr>
          <w:rFonts w:ascii="Times New Roman" w:eastAsia="Times New Roman" w:hAnsi="Times New Roman" w:cs="Times New Roman"/>
          <w:lang w:val="en-US" w:eastAsia="ru-RU"/>
        </w:rPr>
        <w:t>1017-son</w:t>
      </w:r>
    </w:p>
    <w:p w:rsidR="005E27D4" w:rsidRDefault="005E27D4" w:rsidP="005E27D4">
      <w:pPr>
        <w:spacing w:line="240" w:lineRule="auto"/>
        <w:jc w:val="center"/>
        <w:rPr>
          <w:rFonts w:ascii="Times New Roman" w:eastAsia="Times New Roman" w:hAnsi="Times New Roman" w:cs="Times New Roman"/>
          <w:lang w:val="en-US" w:eastAsia="ru-RU"/>
        </w:rPr>
      </w:pPr>
    </w:p>
    <w:p w:rsidR="005E27D4" w:rsidRDefault="005E27D4" w:rsidP="005E27D4">
      <w:pPr>
        <w:spacing w:line="240" w:lineRule="auto"/>
        <w:jc w:val="center"/>
        <w:rPr>
          <w:rFonts w:ascii="Times New Roman" w:eastAsia="Times New Roman" w:hAnsi="Times New Roman" w:cs="Times New Roman"/>
          <w:lang w:val="en-US" w:eastAsia="ru-RU"/>
        </w:rPr>
      </w:pPr>
    </w:p>
    <w:p w:rsidR="005E27D4" w:rsidRDefault="005E27D4" w:rsidP="005E27D4">
      <w:pPr>
        <w:spacing w:line="240" w:lineRule="auto"/>
        <w:jc w:val="center"/>
        <w:rPr>
          <w:rFonts w:ascii="Times New Roman" w:eastAsia="Times New Roman" w:hAnsi="Times New Roman" w:cs="Times New Roman"/>
          <w:lang w:val="en-US" w:eastAsia="ru-RU"/>
        </w:rPr>
      </w:pPr>
    </w:p>
    <w:p w:rsidR="005E27D4" w:rsidRDefault="005E27D4" w:rsidP="005E27D4">
      <w:pPr>
        <w:spacing w:line="240" w:lineRule="auto"/>
        <w:jc w:val="center"/>
        <w:rPr>
          <w:rFonts w:ascii="Times New Roman" w:eastAsia="Times New Roman" w:hAnsi="Times New Roman" w:cs="Times New Roman"/>
          <w:lang w:val="en-US" w:eastAsia="ru-RU"/>
        </w:rPr>
      </w:pPr>
    </w:p>
    <w:p w:rsidR="005E27D4" w:rsidRDefault="005E27D4" w:rsidP="005E27D4">
      <w:pPr>
        <w:spacing w:line="240" w:lineRule="auto"/>
        <w:jc w:val="center"/>
        <w:rPr>
          <w:rFonts w:ascii="Times New Roman" w:eastAsia="Times New Roman" w:hAnsi="Times New Roman" w:cs="Times New Roman"/>
          <w:lang w:val="en-US" w:eastAsia="ru-RU"/>
        </w:rPr>
      </w:pPr>
    </w:p>
    <w:p w:rsidR="005E27D4" w:rsidRDefault="005E27D4" w:rsidP="005E27D4">
      <w:pPr>
        <w:spacing w:line="240" w:lineRule="auto"/>
        <w:jc w:val="center"/>
        <w:rPr>
          <w:rFonts w:ascii="Times New Roman" w:eastAsia="Times New Roman" w:hAnsi="Times New Roman" w:cs="Times New Roman"/>
          <w:lang w:val="en-US" w:eastAsia="ru-RU"/>
        </w:rPr>
      </w:pPr>
    </w:p>
    <w:p w:rsidR="005E27D4" w:rsidRDefault="005E27D4" w:rsidP="005E27D4">
      <w:pPr>
        <w:spacing w:line="240" w:lineRule="auto"/>
        <w:jc w:val="center"/>
        <w:rPr>
          <w:rFonts w:ascii="Times New Roman" w:eastAsia="Times New Roman" w:hAnsi="Times New Roman" w:cs="Times New Roman"/>
          <w:lang w:val="en-US" w:eastAsia="ru-RU"/>
        </w:rPr>
      </w:pPr>
    </w:p>
    <w:p w:rsidR="005E27D4" w:rsidRDefault="005E27D4" w:rsidP="005E27D4">
      <w:pPr>
        <w:spacing w:line="240" w:lineRule="auto"/>
        <w:jc w:val="center"/>
        <w:rPr>
          <w:rFonts w:ascii="Times New Roman" w:eastAsia="Times New Roman" w:hAnsi="Times New Roman" w:cs="Times New Roman"/>
          <w:lang w:val="en-US" w:eastAsia="ru-RU"/>
        </w:rPr>
      </w:pPr>
    </w:p>
    <w:p w:rsidR="005E27D4" w:rsidRDefault="005E27D4" w:rsidP="005E27D4">
      <w:pPr>
        <w:spacing w:line="240" w:lineRule="auto"/>
        <w:jc w:val="center"/>
        <w:rPr>
          <w:rFonts w:ascii="Times New Roman" w:eastAsia="Times New Roman" w:hAnsi="Times New Roman" w:cs="Times New Roman"/>
          <w:lang w:val="en-US" w:eastAsia="ru-RU"/>
        </w:rPr>
      </w:pPr>
    </w:p>
    <w:p w:rsidR="005E27D4" w:rsidRDefault="005E27D4" w:rsidP="005E27D4">
      <w:pPr>
        <w:spacing w:line="240" w:lineRule="auto"/>
        <w:jc w:val="center"/>
        <w:rPr>
          <w:rFonts w:ascii="Times New Roman" w:eastAsia="Times New Roman" w:hAnsi="Times New Roman" w:cs="Times New Roman"/>
          <w:lang w:val="en-US" w:eastAsia="ru-RU"/>
        </w:rPr>
      </w:pPr>
    </w:p>
    <w:p w:rsidR="005E27D4" w:rsidRDefault="005E27D4" w:rsidP="005E27D4">
      <w:pPr>
        <w:spacing w:line="240" w:lineRule="auto"/>
        <w:jc w:val="center"/>
        <w:rPr>
          <w:rFonts w:ascii="Times New Roman" w:eastAsia="Times New Roman" w:hAnsi="Times New Roman" w:cs="Times New Roman"/>
          <w:lang w:val="en-US" w:eastAsia="ru-RU"/>
        </w:rPr>
      </w:pPr>
    </w:p>
    <w:p w:rsidR="005E27D4" w:rsidRDefault="005E27D4" w:rsidP="005E27D4">
      <w:pPr>
        <w:spacing w:line="240" w:lineRule="auto"/>
        <w:jc w:val="center"/>
        <w:rPr>
          <w:rFonts w:ascii="Times New Roman" w:eastAsia="Times New Roman" w:hAnsi="Times New Roman" w:cs="Times New Roman"/>
          <w:lang w:val="en-US" w:eastAsia="ru-RU"/>
        </w:rPr>
      </w:pPr>
    </w:p>
    <w:p w:rsidR="005E27D4" w:rsidRDefault="005E27D4" w:rsidP="005E27D4">
      <w:pPr>
        <w:spacing w:line="240" w:lineRule="auto"/>
        <w:jc w:val="center"/>
        <w:rPr>
          <w:rFonts w:ascii="Times New Roman" w:eastAsia="Times New Roman" w:hAnsi="Times New Roman" w:cs="Times New Roman"/>
          <w:lang w:val="en-US" w:eastAsia="ru-RU"/>
        </w:rPr>
      </w:pPr>
    </w:p>
    <w:p w:rsidR="005E27D4" w:rsidRDefault="005E27D4" w:rsidP="005E27D4">
      <w:pPr>
        <w:spacing w:line="240" w:lineRule="auto"/>
        <w:jc w:val="center"/>
        <w:rPr>
          <w:rFonts w:ascii="Times New Roman" w:eastAsia="Times New Roman" w:hAnsi="Times New Roman" w:cs="Times New Roman"/>
          <w:lang w:val="en-US" w:eastAsia="ru-RU"/>
        </w:rPr>
      </w:pPr>
    </w:p>
    <w:p w:rsidR="005E27D4" w:rsidRDefault="005E27D4" w:rsidP="005E27D4">
      <w:pPr>
        <w:spacing w:line="240" w:lineRule="auto"/>
        <w:jc w:val="center"/>
        <w:rPr>
          <w:rFonts w:ascii="Times New Roman" w:eastAsia="Times New Roman" w:hAnsi="Times New Roman" w:cs="Times New Roman"/>
          <w:lang w:val="en-US" w:eastAsia="ru-RU"/>
        </w:rPr>
      </w:pPr>
    </w:p>
    <w:p w:rsidR="005E27D4" w:rsidRDefault="005E27D4" w:rsidP="005E27D4">
      <w:pPr>
        <w:spacing w:line="240" w:lineRule="auto"/>
        <w:jc w:val="center"/>
        <w:rPr>
          <w:rFonts w:ascii="Times New Roman" w:eastAsia="Times New Roman" w:hAnsi="Times New Roman" w:cs="Times New Roman"/>
          <w:lang w:val="en-US" w:eastAsia="ru-RU"/>
        </w:rPr>
      </w:pPr>
    </w:p>
    <w:p w:rsidR="005E27D4" w:rsidRDefault="005E27D4" w:rsidP="005E27D4">
      <w:pPr>
        <w:spacing w:line="240" w:lineRule="auto"/>
        <w:jc w:val="center"/>
        <w:rPr>
          <w:rFonts w:ascii="Times New Roman" w:eastAsia="Times New Roman" w:hAnsi="Times New Roman" w:cs="Times New Roman"/>
          <w:lang w:val="en-US" w:eastAsia="ru-RU"/>
        </w:rPr>
      </w:pPr>
    </w:p>
    <w:p w:rsidR="005E27D4" w:rsidRDefault="005E27D4" w:rsidP="005E27D4">
      <w:pPr>
        <w:spacing w:line="240" w:lineRule="auto"/>
        <w:jc w:val="center"/>
        <w:rPr>
          <w:rFonts w:ascii="Times New Roman" w:eastAsia="Times New Roman" w:hAnsi="Times New Roman" w:cs="Times New Roman"/>
          <w:lang w:val="en-US" w:eastAsia="ru-RU"/>
        </w:rPr>
      </w:pPr>
    </w:p>
    <w:p w:rsidR="005E27D4" w:rsidRDefault="005E27D4" w:rsidP="005E27D4">
      <w:pPr>
        <w:spacing w:line="240" w:lineRule="auto"/>
        <w:jc w:val="center"/>
        <w:rPr>
          <w:rFonts w:ascii="Times New Roman" w:eastAsia="Times New Roman" w:hAnsi="Times New Roman" w:cs="Times New Roman"/>
          <w:lang w:val="en-US" w:eastAsia="ru-RU"/>
        </w:rPr>
      </w:pPr>
    </w:p>
    <w:p w:rsidR="005E27D4" w:rsidRDefault="005E27D4" w:rsidP="005E27D4">
      <w:pPr>
        <w:spacing w:line="240" w:lineRule="auto"/>
        <w:jc w:val="center"/>
        <w:rPr>
          <w:rFonts w:ascii="Times New Roman" w:eastAsia="Times New Roman" w:hAnsi="Times New Roman" w:cs="Times New Roman"/>
          <w:lang w:val="en-US" w:eastAsia="ru-RU"/>
        </w:rPr>
      </w:pPr>
    </w:p>
    <w:p w:rsidR="005E27D4" w:rsidRDefault="005E27D4" w:rsidP="005E27D4">
      <w:pPr>
        <w:spacing w:line="240" w:lineRule="auto"/>
        <w:jc w:val="center"/>
        <w:rPr>
          <w:rFonts w:ascii="Times New Roman" w:eastAsia="Times New Roman" w:hAnsi="Times New Roman" w:cs="Times New Roman"/>
          <w:lang w:val="en-US" w:eastAsia="ru-RU"/>
        </w:rPr>
      </w:pPr>
    </w:p>
    <w:p w:rsidR="005E27D4" w:rsidRDefault="005E27D4" w:rsidP="005E27D4">
      <w:pPr>
        <w:spacing w:line="240" w:lineRule="auto"/>
        <w:jc w:val="center"/>
        <w:rPr>
          <w:rFonts w:ascii="Times New Roman" w:eastAsia="Times New Roman" w:hAnsi="Times New Roman" w:cs="Times New Roman"/>
          <w:lang w:val="en-US" w:eastAsia="ru-RU"/>
        </w:rPr>
      </w:pPr>
    </w:p>
    <w:p w:rsidR="005E27D4" w:rsidRDefault="005E27D4" w:rsidP="005E27D4">
      <w:pPr>
        <w:spacing w:line="240" w:lineRule="auto"/>
        <w:jc w:val="center"/>
        <w:rPr>
          <w:rFonts w:ascii="Times New Roman" w:eastAsia="Times New Roman" w:hAnsi="Times New Roman" w:cs="Times New Roman"/>
          <w:lang w:val="en-US" w:eastAsia="ru-RU"/>
        </w:rPr>
      </w:pPr>
    </w:p>
    <w:p w:rsidR="005E27D4" w:rsidRDefault="005E27D4" w:rsidP="005E27D4">
      <w:pPr>
        <w:spacing w:line="240" w:lineRule="auto"/>
        <w:jc w:val="center"/>
        <w:rPr>
          <w:rFonts w:ascii="Times New Roman" w:eastAsia="Times New Roman" w:hAnsi="Times New Roman" w:cs="Times New Roman"/>
          <w:lang w:val="en-US" w:eastAsia="ru-RU"/>
        </w:rPr>
      </w:pPr>
    </w:p>
    <w:p w:rsidR="005E27D4" w:rsidRDefault="005E27D4" w:rsidP="005E27D4">
      <w:pPr>
        <w:spacing w:line="240" w:lineRule="auto"/>
        <w:jc w:val="center"/>
        <w:rPr>
          <w:rFonts w:ascii="Times New Roman" w:eastAsia="Times New Roman" w:hAnsi="Times New Roman" w:cs="Times New Roman"/>
          <w:lang w:val="en-US" w:eastAsia="ru-RU"/>
        </w:rPr>
      </w:pPr>
    </w:p>
    <w:p w:rsidR="005E27D4" w:rsidRDefault="005E27D4" w:rsidP="005E27D4">
      <w:pPr>
        <w:spacing w:line="240" w:lineRule="auto"/>
        <w:jc w:val="center"/>
        <w:rPr>
          <w:rFonts w:ascii="Times New Roman" w:eastAsia="Times New Roman" w:hAnsi="Times New Roman" w:cs="Times New Roman"/>
          <w:lang w:val="en-US" w:eastAsia="ru-RU"/>
        </w:rPr>
      </w:pPr>
    </w:p>
    <w:p w:rsidR="005E27D4" w:rsidRDefault="005E27D4" w:rsidP="005E27D4">
      <w:pPr>
        <w:spacing w:line="240" w:lineRule="auto"/>
        <w:jc w:val="center"/>
        <w:rPr>
          <w:rFonts w:ascii="Times New Roman" w:eastAsia="Times New Roman" w:hAnsi="Times New Roman" w:cs="Times New Roman"/>
          <w:lang w:val="en-US" w:eastAsia="ru-RU"/>
        </w:rPr>
      </w:pPr>
    </w:p>
    <w:p w:rsidR="005E27D4" w:rsidRDefault="005E27D4" w:rsidP="005E27D4">
      <w:pPr>
        <w:spacing w:line="240" w:lineRule="auto"/>
        <w:jc w:val="center"/>
        <w:rPr>
          <w:rFonts w:ascii="Times New Roman" w:eastAsia="Times New Roman" w:hAnsi="Times New Roman" w:cs="Times New Roman"/>
          <w:lang w:val="en-US" w:eastAsia="ru-RU"/>
        </w:rPr>
      </w:pPr>
    </w:p>
    <w:p w:rsidR="005E27D4" w:rsidRDefault="005E27D4" w:rsidP="005E27D4">
      <w:pPr>
        <w:spacing w:line="240" w:lineRule="auto"/>
        <w:jc w:val="center"/>
        <w:rPr>
          <w:rFonts w:ascii="Times New Roman" w:eastAsia="Times New Roman" w:hAnsi="Times New Roman" w:cs="Times New Roman"/>
          <w:lang w:val="en-US" w:eastAsia="ru-RU"/>
        </w:rPr>
      </w:pPr>
    </w:p>
    <w:p w:rsidR="005E27D4" w:rsidRDefault="005E27D4" w:rsidP="005E27D4">
      <w:pPr>
        <w:spacing w:line="240" w:lineRule="auto"/>
        <w:jc w:val="center"/>
        <w:rPr>
          <w:rFonts w:ascii="Times New Roman" w:eastAsia="Times New Roman" w:hAnsi="Times New Roman" w:cs="Times New Roman"/>
          <w:lang w:val="en-US" w:eastAsia="ru-RU"/>
        </w:rPr>
      </w:pPr>
    </w:p>
    <w:p w:rsidR="005E27D4" w:rsidRPr="005E27D4" w:rsidRDefault="005E27D4" w:rsidP="005E27D4">
      <w:pPr>
        <w:spacing w:line="240" w:lineRule="auto"/>
        <w:jc w:val="center"/>
        <w:rPr>
          <w:rFonts w:ascii="Times New Roman" w:eastAsia="Times New Roman" w:hAnsi="Times New Roman" w:cs="Times New Roman"/>
          <w:lang w:val="en-US" w:eastAsia="ru-RU"/>
        </w:rPr>
      </w:pPr>
      <w:r w:rsidRPr="005E27D4">
        <w:rPr>
          <w:rFonts w:ascii="Times New Roman" w:eastAsia="Times New Roman" w:hAnsi="Times New Roman" w:cs="Times New Roman"/>
          <w:lang w:val="en-US" w:eastAsia="ru-RU"/>
        </w:rPr>
        <w:lastRenderedPageBreak/>
        <w:t>Vazirlar Mahkamasining 2019-yil 19-dekabrdagi 1017-son </w:t>
      </w:r>
      <w:hyperlink r:id="rId8" w:history="1">
        <w:r w:rsidRPr="005E27D4">
          <w:rPr>
            <w:rFonts w:ascii="Times New Roman" w:eastAsia="Times New Roman" w:hAnsi="Times New Roman" w:cs="Times New Roman"/>
            <w:lang w:val="en-US" w:eastAsia="ru-RU"/>
          </w:rPr>
          <w:t>qaroriga</w:t>
        </w:r>
      </w:hyperlink>
      <w:r w:rsidRPr="005E27D4">
        <w:rPr>
          <w:rFonts w:ascii="Times New Roman" w:eastAsia="Times New Roman" w:hAnsi="Times New Roman" w:cs="Times New Roman"/>
          <w:lang w:val="en-US" w:eastAsia="ru-RU"/>
        </w:rPr>
        <w:br/>
        <w:t>1-ILOVA</w:t>
      </w:r>
    </w:p>
    <w:p w:rsidR="005E27D4" w:rsidRPr="005E27D4" w:rsidRDefault="005E27D4" w:rsidP="005E27D4">
      <w:pPr>
        <w:spacing w:after="120" w:line="240" w:lineRule="auto"/>
        <w:jc w:val="center"/>
        <w:rPr>
          <w:rFonts w:ascii="Times New Roman" w:eastAsia="Times New Roman" w:hAnsi="Times New Roman" w:cs="Times New Roman"/>
          <w:b/>
          <w:bCs/>
          <w:sz w:val="24"/>
          <w:szCs w:val="24"/>
          <w:lang w:val="en-US" w:eastAsia="ru-RU"/>
        </w:rPr>
      </w:pPr>
      <w:r w:rsidRPr="005E27D4">
        <w:rPr>
          <w:rFonts w:ascii="Times New Roman" w:eastAsia="Times New Roman" w:hAnsi="Times New Roman" w:cs="Times New Roman"/>
          <w:b/>
          <w:bCs/>
          <w:sz w:val="24"/>
          <w:szCs w:val="24"/>
          <w:lang w:val="en-US" w:eastAsia="ru-RU"/>
        </w:rPr>
        <w:t xml:space="preserve">Ommaviy axborot vositalarini davlat ro‘yxatidan o‘tkazish </w:t>
      </w:r>
      <w:proofErr w:type="gramStart"/>
      <w:r w:rsidRPr="005E27D4">
        <w:rPr>
          <w:rFonts w:ascii="Times New Roman" w:eastAsia="Times New Roman" w:hAnsi="Times New Roman" w:cs="Times New Roman"/>
          <w:b/>
          <w:bCs/>
          <w:sz w:val="24"/>
          <w:szCs w:val="24"/>
          <w:lang w:val="en-US" w:eastAsia="ru-RU"/>
        </w:rPr>
        <w:t>bo‘yicha</w:t>
      </w:r>
      <w:proofErr w:type="gramEnd"/>
      <w:r w:rsidRPr="005E27D4">
        <w:rPr>
          <w:rFonts w:ascii="Times New Roman" w:eastAsia="Times New Roman" w:hAnsi="Times New Roman" w:cs="Times New Roman"/>
          <w:b/>
          <w:bCs/>
          <w:sz w:val="24"/>
          <w:szCs w:val="24"/>
          <w:lang w:val="en-US" w:eastAsia="ru-RU"/>
        </w:rPr>
        <w:t xml:space="preserve"> davlat xizmati ko‘rsatishning</w:t>
      </w:r>
    </w:p>
    <w:p w:rsidR="005E27D4" w:rsidRPr="005E27D4" w:rsidRDefault="005E27D4" w:rsidP="005E27D4">
      <w:pPr>
        <w:spacing w:after="0" w:line="240" w:lineRule="auto"/>
        <w:jc w:val="center"/>
        <w:rPr>
          <w:rFonts w:ascii="Times New Roman" w:eastAsia="Times New Roman" w:hAnsi="Times New Roman" w:cs="Times New Roman"/>
          <w:caps/>
          <w:sz w:val="24"/>
          <w:szCs w:val="24"/>
          <w:lang w:val="en-US" w:eastAsia="ru-RU"/>
        </w:rPr>
      </w:pPr>
      <w:r w:rsidRPr="005E27D4">
        <w:rPr>
          <w:rFonts w:ascii="Times New Roman" w:eastAsia="Times New Roman" w:hAnsi="Times New Roman" w:cs="Times New Roman"/>
          <w:caps/>
          <w:sz w:val="24"/>
          <w:szCs w:val="24"/>
          <w:lang w:val="en-US" w:eastAsia="ru-RU"/>
        </w:rPr>
        <w:t>MA’MURIY REGLAMENTI</w:t>
      </w:r>
    </w:p>
    <w:p w:rsidR="005E27D4" w:rsidRPr="005E27D4" w:rsidRDefault="005E27D4" w:rsidP="005E27D4">
      <w:pPr>
        <w:spacing w:after="60" w:line="240" w:lineRule="auto"/>
        <w:jc w:val="center"/>
        <w:rPr>
          <w:rFonts w:ascii="Times New Roman" w:eastAsia="Times New Roman" w:hAnsi="Times New Roman" w:cs="Times New Roman"/>
          <w:b/>
          <w:bCs/>
          <w:sz w:val="24"/>
          <w:szCs w:val="24"/>
          <w:lang w:val="en-US" w:eastAsia="ru-RU"/>
        </w:rPr>
      </w:pPr>
      <w:r w:rsidRPr="005E27D4">
        <w:rPr>
          <w:rFonts w:ascii="Times New Roman" w:eastAsia="Times New Roman" w:hAnsi="Times New Roman" w:cs="Times New Roman"/>
          <w:b/>
          <w:bCs/>
          <w:sz w:val="24"/>
          <w:szCs w:val="24"/>
          <w:lang w:val="en-US" w:eastAsia="ru-RU"/>
        </w:rPr>
        <w:t>1-bob. Umumiy qoidalar</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 xml:space="preserve">1. Mazkur Reglament yuridik </w:t>
      </w:r>
      <w:proofErr w:type="gramStart"/>
      <w:r w:rsidRPr="005E27D4">
        <w:rPr>
          <w:rFonts w:ascii="Times New Roman" w:eastAsia="Times New Roman" w:hAnsi="Times New Roman" w:cs="Times New Roman"/>
          <w:sz w:val="24"/>
          <w:szCs w:val="24"/>
          <w:lang w:val="en-US" w:eastAsia="ru-RU"/>
        </w:rPr>
        <w:t>va</w:t>
      </w:r>
      <w:proofErr w:type="gramEnd"/>
      <w:r w:rsidRPr="005E27D4">
        <w:rPr>
          <w:rFonts w:ascii="Times New Roman" w:eastAsia="Times New Roman" w:hAnsi="Times New Roman" w:cs="Times New Roman"/>
          <w:sz w:val="24"/>
          <w:szCs w:val="24"/>
          <w:lang w:val="en-US" w:eastAsia="ru-RU"/>
        </w:rPr>
        <w:t xml:space="preserve"> jismoniy shaxslarga (keyingi o‘rinlarda ariza beruvchilar deb ataladi) ommaviy axborot vositalarini davlat ro‘yxatidan o‘tkazish bo‘yicha davlat xizmati (keyingi o‘rinlarda davlat xizmati deb ataladi) ko‘rsatish tartibini belgilaydi.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 xml:space="preserve">2. Davlat ro‘yxatidan o‘tkazilishi lozim </w:t>
      </w:r>
      <w:proofErr w:type="gramStart"/>
      <w:r w:rsidRPr="005E27D4">
        <w:rPr>
          <w:rFonts w:ascii="Times New Roman" w:eastAsia="Times New Roman" w:hAnsi="Times New Roman" w:cs="Times New Roman"/>
          <w:sz w:val="24"/>
          <w:szCs w:val="24"/>
          <w:lang w:val="en-US" w:eastAsia="ru-RU"/>
        </w:rPr>
        <w:t>bo‘lgan</w:t>
      </w:r>
      <w:proofErr w:type="gramEnd"/>
      <w:r w:rsidRPr="005E27D4">
        <w:rPr>
          <w:rFonts w:ascii="Times New Roman" w:eastAsia="Times New Roman" w:hAnsi="Times New Roman" w:cs="Times New Roman"/>
          <w:sz w:val="24"/>
          <w:szCs w:val="24"/>
          <w:lang w:val="en-US" w:eastAsia="ru-RU"/>
        </w:rPr>
        <w:t xml:space="preserve"> ommaviy axborot vositalariga quyidagilar kiradi: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5E27D4">
        <w:rPr>
          <w:rFonts w:ascii="Times New Roman" w:eastAsia="Times New Roman" w:hAnsi="Times New Roman" w:cs="Times New Roman"/>
          <w:sz w:val="24"/>
          <w:szCs w:val="24"/>
          <w:lang w:val="en-US" w:eastAsia="ru-RU"/>
        </w:rPr>
        <w:t>davriy</w:t>
      </w:r>
      <w:proofErr w:type="gramEnd"/>
      <w:r w:rsidRPr="005E27D4">
        <w:rPr>
          <w:rFonts w:ascii="Times New Roman" w:eastAsia="Times New Roman" w:hAnsi="Times New Roman" w:cs="Times New Roman"/>
          <w:sz w:val="24"/>
          <w:szCs w:val="24"/>
          <w:lang w:val="en-US" w:eastAsia="ru-RU"/>
        </w:rPr>
        <w:t xml:space="preserve"> bosma nashrlar (gazetalar, jurnallar, axborotnomalar, byulletenlar, almanaxlar va boshqalar);</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5E27D4">
        <w:rPr>
          <w:rFonts w:ascii="Times New Roman" w:eastAsia="Times New Roman" w:hAnsi="Times New Roman" w:cs="Times New Roman"/>
          <w:sz w:val="24"/>
          <w:szCs w:val="24"/>
          <w:lang w:val="en-US" w:eastAsia="ru-RU"/>
        </w:rPr>
        <w:t>tele-</w:t>
      </w:r>
      <w:proofErr w:type="gramEnd"/>
      <w:r w:rsidRPr="005E27D4">
        <w:rPr>
          <w:rFonts w:ascii="Times New Roman" w:eastAsia="Times New Roman" w:hAnsi="Times New Roman" w:cs="Times New Roman"/>
          <w:sz w:val="24"/>
          <w:szCs w:val="24"/>
          <w:lang w:val="en-US" w:eastAsia="ru-RU"/>
        </w:rPr>
        <w:t>, radio-, video-, kinoxronikal dasturlar, axborot agentliklari;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5E27D4">
        <w:rPr>
          <w:rFonts w:ascii="Times New Roman" w:eastAsia="Times New Roman" w:hAnsi="Times New Roman" w:cs="Times New Roman"/>
          <w:sz w:val="24"/>
          <w:szCs w:val="24"/>
          <w:lang w:val="en-US" w:eastAsia="ru-RU"/>
        </w:rPr>
        <w:t>mahsulotlari</w:t>
      </w:r>
      <w:proofErr w:type="gramEnd"/>
      <w:r w:rsidRPr="005E27D4">
        <w:rPr>
          <w:rFonts w:ascii="Times New Roman" w:eastAsia="Times New Roman" w:hAnsi="Times New Roman" w:cs="Times New Roman"/>
          <w:sz w:val="24"/>
          <w:szCs w:val="24"/>
          <w:lang w:val="en-US" w:eastAsia="ru-RU"/>
        </w:rPr>
        <w:t xml:space="preserve"> Internet jahon tarmog‘i orqali tarqatiladigan ommaviy axborot vositalari (gazetalar, jurnallar, axborotnomalar, byulletenlar, almanaxlar, tele-, radio-, video-, kinoxronikal dasturlar);</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5E27D4">
        <w:rPr>
          <w:rFonts w:ascii="Times New Roman" w:eastAsia="Times New Roman" w:hAnsi="Times New Roman" w:cs="Times New Roman"/>
          <w:sz w:val="24"/>
          <w:szCs w:val="24"/>
          <w:lang w:val="en-US" w:eastAsia="ru-RU"/>
        </w:rPr>
        <w:t>asosan</w:t>
      </w:r>
      <w:proofErr w:type="gramEnd"/>
      <w:r w:rsidRPr="005E27D4">
        <w:rPr>
          <w:rFonts w:ascii="Times New Roman" w:eastAsia="Times New Roman" w:hAnsi="Times New Roman" w:cs="Times New Roman"/>
          <w:sz w:val="24"/>
          <w:szCs w:val="24"/>
          <w:lang w:val="en-US" w:eastAsia="ru-RU"/>
        </w:rPr>
        <w:t xml:space="preserve"> bolalar, o‘smirlar, nogironlar uchun mo‘ljallangan, shuningdek, ta’lim va madaniy-ma’rifiy yo‘nalishdagi ommaviy axborot vositalari (gazetalar, jurnallar, axborotnomalar, byulletenlar, almanaxlar, tele-, radio-, video-, kinoxronikal dasturlar va boshqalar);</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5E27D4">
        <w:rPr>
          <w:rFonts w:ascii="Times New Roman" w:eastAsia="Times New Roman" w:hAnsi="Times New Roman" w:cs="Times New Roman"/>
          <w:sz w:val="24"/>
          <w:szCs w:val="24"/>
          <w:lang w:val="en-US" w:eastAsia="ru-RU"/>
        </w:rPr>
        <w:t>reklama</w:t>
      </w:r>
      <w:proofErr w:type="gramEnd"/>
      <w:r w:rsidRPr="005E27D4">
        <w:rPr>
          <w:rFonts w:ascii="Times New Roman" w:eastAsia="Times New Roman" w:hAnsi="Times New Roman" w:cs="Times New Roman"/>
          <w:sz w:val="24"/>
          <w:szCs w:val="24"/>
          <w:lang w:val="en-US" w:eastAsia="ru-RU"/>
        </w:rPr>
        <w:t xml:space="preserve"> xususiyatiga ega bo‘lgan ommaviy axborot vositalari (reklama tarqatishga ixtisoslashgan gazetalar, jurnallar, bukletlar, tele-, radio-, video-, kinoxronikal dasturlar va boshqalar);</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5E27D4">
        <w:rPr>
          <w:rFonts w:ascii="Times New Roman" w:eastAsia="Times New Roman" w:hAnsi="Times New Roman" w:cs="Times New Roman"/>
          <w:sz w:val="24"/>
          <w:szCs w:val="24"/>
          <w:lang w:val="en-US" w:eastAsia="ru-RU"/>
        </w:rPr>
        <w:t>ommaviy</w:t>
      </w:r>
      <w:proofErr w:type="gramEnd"/>
      <w:r w:rsidRPr="005E27D4">
        <w:rPr>
          <w:rFonts w:ascii="Times New Roman" w:eastAsia="Times New Roman" w:hAnsi="Times New Roman" w:cs="Times New Roman"/>
          <w:sz w:val="24"/>
          <w:szCs w:val="24"/>
          <w:lang w:val="en-US" w:eastAsia="ru-RU"/>
        </w:rPr>
        <w:t xml:space="preserve"> axborot vositalarining boshqa turlari (elektron tarzda tarqatiladigan ommaviy axborot vositalari mahsulotlari va boshqalar).</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Reklama xususiyatiga ega bo‘lgan ommaviy axborot vositasi deyilganda davriy bosma nashr alohida soni hajmining 40 foizidan, tele-, radio dasturlarda eshittirish va ko‘rsatuv har bir soatining 10 foizidan ko‘prog‘ini reklama xabarlari tashkil qiladigan ommaviy axborot vositasi tushuniladi.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3. Quyidagilarni davlat ro‘yxatidan o‘tkazish talab qilinmaydi: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5E27D4">
        <w:rPr>
          <w:rFonts w:ascii="Times New Roman" w:eastAsia="Times New Roman" w:hAnsi="Times New Roman" w:cs="Times New Roman"/>
          <w:sz w:val="24"/>
          <w:szCs w:val="24"/>
          <w:lang w:val="en-US" w:eastAsia="ru-RU"/>
        </w:rPr>
        <w:t>davlat</w:t>
      </w:r>
      <w:proofErr w:type="gramEnd"/>
      <w:r w:rsidRPr="005E27D4">
        <w:rPr>
          <w:rFonts w:ascii="Times New Roman" w:eastAsia="Times New Roman" w:hAnsi="Times New Roman" w:cs="Times New Roman"/>
          <w:sz w:val="24"/>
          <w:szCs w:val="24"/>
          <w:lang w:val="en-US" w:eastAsia="ru-RU"/>
        </w:rPr>
        <w:t xml:space="preserve"> hokimiyati va boshqaruvi organlari tomonidan faqat ularning rasmiy xabarlari va faoliyati bilan bog‘liq bo‘lgan boshqa materiallarini e’lon qilish uchun ta’sis etiladigan ommaviy axborot vositalari;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5E27D4">
        <w:rPr>
          <w:rFonts w:ascii="Times New Roman" w:eastAsia="Times New Roman" w:hAnsi="Times New Roman" w:cs="Times New Roman"/>
          <w:sz w:val="24"/>
          <w:szCs w:val="24"/>
          <w:lang w:val="en-US" w:eastAsia="ru-RU"/>
        </w:rPr>
        <w:t>korxona</w:t>
      </w:r>
      <w:proofErr w:type="gramEnd"/>
      <w:r w:rsidRPr="005E27D4">
        <w:rPr>
          <w:rFonts w:ascii="Times New Roman" w:eastAsia="Times New Roman" w:hAnsi="Times New Roman" w:cs="Times New Roman"/>
          <w:sz w:val="24"/>
          <w:szCs w:val="24"/>
          <w:lang w:val="en-US" w:eastAsia="ru-RU"/>
        </w:rPr>
        <w:t>, muassasa, tashkilot (shu jumladan o‘quv va ilmiy muassasa)ning o‘z ehtiyojlarini qondirish uchun tiraji yuz nusxagacha bo‘lgan davriy bosma nashrlari;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5E27D4">
        <w:rPr>
          <w:rFonts w:ascii="Times New Roman" w:eastAsia="Times New Roman" w:hAnsi="Times New Roman" w:cs="Times New Roman"/>
          <w:sz w:val="24"/>
          <w:szCs w:val="24"/>
          <w:lang w:val="en-US" w:eastAsia="ru-RU"/>
        </w:rPr>
        <w:t>tarqatilishi</w:t>
      </w:r>
      <w:proofErr w:type="gramEnd"/>
      <w:r w:rsidRPr="005E27D4">
        <w:rPr>
          <w:rFonts w:ascii="Times New Roman" w:eastAsia="Times New Roman" w:hAnsi="Times New Roman" w:cs="Times New Roman"/>
          <w:sz w:val="24"/>
          <w:szCs w:val="24"/>
          <w:lang w:val="en-US" w:eastAsia="ru-RU"/>
        </w:rPr>
        <w:t xml:space="preserve"> bir korxona, muassasa, tashkilot (shu jumladan o‘quv va ilmiy muassasa)ning binosi va (yoki) hududi bilan cheklangan kabel tarmoqlar orqali uzatiladigan tele-, radio-, video-, kinoxronikal dasturlar, audiovizual xabarlar va materiallar.</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 xml:space="preserve">4. Davlat xizmati Davlat xizmatlari markazlari yoki O‘zbekiston Respublikasi Yagona interaktiv davlat xizmatlari portali (keyingi o‘rinlarda YIDXP deb ataladi) orqali O‘zbekiston Respublikasi Prezidenti Administratsiyasi huzuridagi Axborot </w:t>
      </w:r>
      <w:proofErr w:type="gramStart"/>
      <w:r w:rsidRPr="005E27D4">
        <w:rPr>
          <w:rFonts w:ascii="Times New Roman" w:eastAsia="Times New Roman" w:hAnsi="Times New Roman" w:cs="Times New Roman"/>
          <w:sz w:val="24"/>
          <w:szCs w:val="24"/>
          <w:lang w:val="en-US" w:eastAsia="ru-RU"/>
        </w:rPr>
        <w:t>va</w:t>
      </w:r>
      <w:proofErr w:type="gramEnd"/>
      <w:r w:rsidRPr="005E27D4">
        <w:rPr>
          <w:rFonts w:ascii="Times New Roman" w:eastAsia="Times New Roman" w:hAnsi="Times New Roman" w:cs="Times New Roman"/>
          <w:sz w:val="24"/>
          <w:szCs w:val="24"/>
          <w:lang w:val="en-US" w:eastAsia="ru-RU"/>
        </w:rPr>
        <w:t xml:space="preserve"> ommaviy kommunikatsiyalar agentligi va uning hududiy boshqarmalari (keyingi o‘rinlarda vakolatli organ deb ataladi) tomonidan ko‘rsatiladi.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 xml:space="preserve">5. Davlat xizmatini </w:t>
      </w:r>
      <w:proofErr w:type="gramStart"/>
      <w:r w:rsidRPr="005E27D4">
        <w:rPr>
          <w:rFonts w:ascii="Times New Roman" w:eastAsia="Times New Roman" w:hAnsi="Times New Roman" w:cs="Times New Roman"/>
          <w:sz w:val="24"/>
          <w:szCs w:val="24"/>
          <w:lang w:val="en-US" w:eastAsia="ru-RU"/>
        </w:rPr>
        <w:t>ko‘rsatishda</w:t>
      </w:r>
      <w:proofErr w:type="gramEnd"/>
      <w:r w:rsidRPr="005E27D4">
        <w:rPr>
          <w:rFonts w:ascii="Times New Roman" w:eastAsia="Times New Roman" w:hAnsi="Times New Roman" w:cs="Times New Roman"/>
          <w:sz w:val="24"/>
          <w:szCs w:val="24"/>
          <w:lang w:val="en-US" w:eastAsia="ru-RU"/>
        </w:rPr>
        <w:t>:</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 xml:space="preserve">a) O‘zbekiston Respublikasi Prezidenti Administratsiyasi huzuridagi Axborot </w:t>
      </w:r>
      <w:proofErr w:type="gramStart"/>
      <w:r w:rsidRPr="005E27D4">
        <w:rPr>
          <w:rFonts w:ascii="Times New Roman" w:eastAsia="Times New Roman" w:hAnsi="Times New Roman" w:cs="Times New Roman"/>
          <w:sz w:val="24"/>
          <w:szCs w:val="24"/>
          <w:lang w:val="en-US" w:eastAsia="ru-RU"/>
        </w:rPr>
        <w:t>va</w:t>
      </w:r>
      <w:proofErr w:type="gramEnd"/>
      <w:r w:rsidRPr="005E27D4">
        <w:rPr>
          <w:rFonts w:ascii="Times New Roman" w:eastAsia="Times New Roman" w:hAnsi="Times New Roman" w:cs="Times New Roman"/>
          <w:sz w:val="24"/>
          <w:szCs w:val="24"/>
          <w:lang w:val="en-US" w:eastAsia="ru-RU"/>
        </w:rPr>
        <w:t xml:space="preserve"> ommaviy kommunikatsiyalar agentligi: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5E27D4">
        <w:rPr>
          <w:rFonts w:ascii="Times New Roman" w:eastAsia="Times New Roman" w:hAnsi="Times New Roman" w:cs="Times New Roman"/>
          <w:sz w:val="24"/>
          <w:szCs w:val="24"/>
          <w:lang w:val="en-US" w:eastAsia="ru-RU"/>
        </w:rPr>
        <w:t>asosiy</w:t>
      </w:r>
      <w:proofErr w:type="gramEnd"/>
      <w:r w:rsidRPr="005E27D4">
        <w:rPr>
          <w:rFonts w:ascii="Times New Roman" w:eastAsia="Times New Roman" w:hAnsi="Times New Roman" w:cs="Times New Roman"/>
          <w:sz w:val="24"/>
          <w:szCs w:val="24"/>
          <w:lang w:val="en-US" w:eastAsia="ru-RU"/>
        </w:rPr>
        <w:t xml:space="preserve"> qismi O‘zbekiston Respublikasining butun hududida, uning tashqarisida, ikki yoki undan ko‘p viloyatlar (Qoraqalpog‘iston Respublikasi, Toshkent shahri) hududlarida tarqatish uchun mo‘ljallangan davriy bosma nashrlarni;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lastRenderedPageBreak/>
        <w:t xml:space="preserve">Axborot faoliyati </w:t>
      </w:r>
      <w:proofErr w:type="gramStart"/>
      <w:r w:rsidRPr="005E27D4">
        <w:rPr>
          <w:rFonts w:ascii="Times New Roman" w:eastAsia="Times New Roman" w:hAnsi="Times New Roman" w:cs="Times New Roman"/>
          <w:sz w:val="24"/>
          <w:szCs w:val="24"/>
          <w:lang w:val="en-US" w:eastAsia="ru-RU"/>
        </w:rPr>
        <w:t>va</w:t>
      </w:r>
      <w:proofErr w:type="gramEnd"/>
      <w:r w:rsidRPr="005E27D4">
        <w:rPr>
          <w:rFonts w:ascii="Times New Roman" w:eastAsia="Times New Roman" w:hAnsi="Times New Roman" w:cs="Times New Roman"/>
          <w:sz w:val="24"/>
          <w:szCs w:val="24"/>
          <w:lang w:val="en-US" w:eastAsia="ru-RU"/>
        </w:rPr>
        <w:t xml:space="preserve"> ma’lumotlar uzatishni takomillashtirish va samaradorligini oshirish bo‘yicha idoralararo muvofiqlashtiruvchi komissiyaning qaroriga muvofiq — tele-, radiodasturlarni;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5E27D4">
        <w:rPr>
          <w:rFonts w:ascii="Times New Roman" w:eastAsia="Times New Roman" w:hAnsi="Times New Roman" w:cs="Times New Roman"/>
          <w:sz w:val="24"/>
          <w:szCs w:val="24"/>
          <w:lang w:val="en-US" w:eastAsia="ru-RU"/>
        </w:rPr>
        <w:t>axborot</w:t>
      </w:r>
      <w:proofErr w:type="gramEnd"/>
      <w:r w:rsidRPr="005E27D4">
        <w:rPr>
          <w:rFonts w:ascii="Times New Roman" w:eastAsia="Times New Roman" w:hAnsi="Times New Roman" w:cs="Times New Roman"/>
          <w:sz w:val="24"/>
          <w:szCs w:val="24"/>
          <w:lang w:val="en-US" w:eastAsia="ru-RU"/>
        </w:rPr>
        <w:t xml:space="preserve"> agentliklarini;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5E27D4">
        <w:rPr>
          <w:rFonts w:ascii="Times New Roman" w:eastAsia="Times New Roman" w:hAnsi="Times New Roman" w:cs="Times New Roman"/>
          <w:sz w:val="24"/>
          <w:szCs w:val="24"/>
          <w:lang w:val="en-US" w:eastAsia="ru-RU"/>
        </w:rPr>
        <w:t>mahsulotlari</w:t>
      </w:r>
      <w:proofErr w:type="gramEnd"/>
      <w:r w:rsidRPr="005E27D4">
        <w:rPr>
          <w:rFonts w:ascii="Times New Roman" w:eastAsia="Times New Roman" w:hAnsi="Times New Roman" w:cs="Times New Roman"/>
          <w:sz w:val="24"/>
          <w:szCs w:val="24"/>
          <w:lang w:val="en-US" w:eastAsia="ru-RU"/>
        </w:rPr>
        <w:t xml:space="preserve"> Internet jahon axborot tarmog‘idagi veb-saytlar orqali elektron tarzda tarqatiladigan boshqa ommaviy axborot vositalari turlarini davlat ro‘yxatidan o‘tkazadi: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 xml:space="preserve">b) Qoraqalpog‘iston Respublikasi, viloyatlar </w:t>
      </w:r>
      <w:proofErr w:type="gramStart"/>
      <w:r w:rsidRPr="005E27D4">
        <w:rPr>
          <w:rFonts w:ascii="Times New Roman" w:eastAsia="Times New Roman" w:hAnsi="Times New Roman" w:cs="Times New Roman"/>
          <w:sz w:val="24"/>
          <w:szCs w:val="24"/>
          <w:lang w:val="en-US" w:eastAsia="ru-RU"/>
        </w:rPr>
        <w:t>va</w:t>
      </w:r>
      <w:proofErr w:type="gramEnd"/>
      <w:r w:rsidRPr="005E27D4">
        <w:rPr>
          <w:rFonts w:ascii="Times New Roman" w:eastAsia="Times New Roman" w:hAnsi="Times New Roman" w:cs="Times New Roman"/>
          <w:sz w:val="24"/>
          <w:szCs w:val="24"/>
          <w:lang w:val="en-US" w:eastAsia="ru-RU"/>
        </w:rPr>
        <w:t xml:space="preserve"> Toshkent shahar axborot va ommaviy kommunikatsiyalar hududiy boshqarmalari asosiy qismi bitta viloyat (Qoraqalpog‘iston Respublikasi, Toshkent shahri) hududida tarqatish uchun mo‘ljallangan davriy bosma nashrlarni davlat ro‘yxatidan o‘tkazadi.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 xml:space="preserve">6. Davlat xizmatlari markazlari </w:t>
      </w:r>
      <w:proofErr w:type="gramStart"/>
      <w:r w:rsidRPr="005E27D4">
        <w:rPr>
          <w:rFonts w:ascii="Times New Roman" w:eastAsia="Times New Roman" w:hAnsi="Times New Roman" w:cs="Times New Roman"/>
          <w:sz w:val="24"/>
          <w:szCs w:val="24"/>
          <w:lang w:val="en-US" w:eastAsia="ru-RU"/>
        </w:rPr>
        <w:t>va</w:t>
      </w:r>
      <w:proofErr w:type="gramEnd"/>
      <w:r w:rsidRPr="005E27D4">
        <w:rPr>
          <w:rFonts w:ascii="Times New Roman" w:eastAsia="Times New Roman" w:hAnsi="Times New Roman" w:cs="Times New Roman"/>
          <w:sz w:val="24"/>
          <w:szCs w:val="24"/>
          <w:lang w:val="en-US" w:eastAsia="ru-RU"/>
        </w:rPr>
        <w:t xml:space="preserve"> vakolatli organ o‘rtasidagi axborot almashinuvi elektron raqamli imzoni (keyingi o‘rinlarda ERI deb ataladi) majburiy tartibda qo‘llash orqali faqat idoralararo o‘zaro elektron bog‘lanish yordamida amalga oshiriladi.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 xml:space="preserve">7. Davlat xizmati </w:t>
      </w:r>
      <w:proofErr w:type="gramStart"/>
      <w:r w:rsidRPr="005E27D4">
        <w:rPr>
          <w:rFonts w:ascii="Times New Roman" w:eastAsia="Times New Roman" w:hAnsi="Times New Roman" w:cs="Times New Roman"/>
          <w:sz w:val="24"/>
          <w:szCs w:val="24"/>
          <w:lang w:val="en-US" w:eastAsia="ru-RU"/>
        </w:rPr>
        <w:t>ko‘rsatish</w:t>
      </w:r>
      <w:proofErr w:type="gramEnd"/>
      <w:r w:rsidRPr="005E27D4">
        <w:rPr>
          <w:rFonts w:ascii="Times New Roman" w:eastAsia="Times New Roman" w:hAnsi="Times New Roman" w:cs="Times New Roman"/>
          <w:sz w:val="24"/>
          <w:szCs w:val="24"/>
          <w:lang w:val="en-US" w:eastAsia="ru-RU"/>
        </w:rPr>
        <w:t xml:space="preserve"> mazkur Reglamentning </w:t>
      </w:r>
      <w:hyperlink r:id="rId9" w:history="1">
        <w:r w:rsidRPr="005E27D4">
          <w:rPr>
            <w:rFonts w:ascii="Times New Roman" w:eastAsia="Times New Roman" w:hAnsi="Times New Roman" w:cs="Times New Roman"/>
            <w:sz w:val="24"/>
            <w:szCs w:val="24"/>
            <w:lang w:val="en-US" w:eastAsia="ru-RU"/>
          </w:rPr>
          <w:t>1-ilovasiga </w:t>
        </w:r>
      </w:hyperlink>
      <w:r w:rsidRPr="005E27D4">
        <w:rPr>
          <w:rFonts w:ascii="Times New Roman" w:eastAsia="Times New Roman" w:hAnsi="Times New Roman" w:cs="Times New Roman"/>
          <w:sz w:val="24"/>
          <w:szCs w:val="24"/>
          <w:lang w:val="en-US" w:eastAsia="ru-RU"/>
        </w:rPr>
        <w:t>muvofiq sxema asosida amalga oshiriladi.</w:t>
      </w:r>
    </w:p>
    <w:p w:rsidR="005E27D4" w:rsidRPr="005E27D4" w:rsidRDefault="005E27D4" w:rsidP="005E27D4">
      <w:pPr>
        <w:spacing w:after="60" w:line="240" w:lineRule="auto"/>
        <w:jc w:val="center"/>
        <w:rPr>
          <w:rFonts w:ascii="Times New Roman" w:eastAsia="Times New Roman" w:hAnsi="Times New Roman" w:cs="Times New Roman"/>
          <w:b/>
          <w:bCs/>
          <w:sz w:val="24"/>
          <w:szCs w:val="24"/>
          <w:lang w:val="en-US" w:eastAsia="ru-RU"/>
        </w:rPr>
      </w:pPr>
      <w:r w:rsidRPr="005E27D4">
        <w:rPr>
          <w:rFonts w:ascii="Times New Roman" w:eastAsia="Times New Roman" w:hAnsi="Times New Roman" w:cs="Times New Roman"/>
          <w:b/>
          <w:bCs/>
          <w:sz w:val="24"/>
          <w:szCs w:val="24"/>
          <w:lang w:val="en-US" w:eastAsia="ru-RU"/>
        </w:rPr>
        <w:t xml:space="preserve">II bob. Davlat xizmati </w:t>
      </w:r>
      <w:proofErr w:type="gramStart"/>
      <w:r w:rsidRPr="005E27D4">
        <w:rPr>
          <w:rFonts w:ascii="Times New Roman" w:eastAsia="Times New Roman" w:hAnsi="Times New Roman" w:cs="Times New Roman"/>
          <w:b/>
          <w:bCs/>
          <w:sz w:val="24"/>
          <w:szCs w:val="24"/>
          <w:lang w:val="en-US" w:eastAsia="ru-RU"/>
        </w:rPr>
        <w:t>ko‘rsatish</w:t>
      </w:r>
      <w:proofErr w:type="gramEnd"/>
      <w:r w:rsidRPr="005E27D4">
        <w:rPr>
          <w:rFonts w:ascii="Times New Roman" w:eastAsia="Times New Roman" w:hAnsi="Times New Roman" w:cs="Times New Roman"/>
          <w:b/>
          <w:bCs/>
          <w:sz w:val="24"/>
          <w:szCs w:val="24"/>
          <w:lang w:val="en-US" w:eastAsia="ru-RU"/>
        </w:rPr>
        <w:t xml:space="preserve"> tartibi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8. Ariza beruvchi davlat xizmatidan foydalanish uchun davlat xizmatlari markazlariga o‘zi kelib murojaat etadi yoki davlat xizmatidan elektron tarzda foydalanish uchun YIDXPda ro‘yxatdan o‘tadi.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9. Ariza beruvchi o‘zi kelib murojaat etgan taqdirda, davlat xizmatlari markazi xodimi ariza beruvchi nomidan, YIDXP orqali murojaat etgan taqdirda esa mustaqil tarzda ushbu Reglamentning </w:t>
      </w:r>
      <w:hyperlink r:id="rId10" w:history="1">
        <w:r w:rsidRPr="005E27D4">
          <w:rPr>
            <w:rFonts w:ascii="Times New Roman" w:eastAsia="Times New Roman" w:hAnsi="Times New Roman" w:cs="Times New Roman"/>
            <w:sz w:val="24"/>
            <w:szCs w:val="24"/>
            <w:lang w:val="en-US" w:eastAsia="ru-RU"/>
          </w:rPr>
          <w:t>2-ilovasiga </w:t>
        </w:r>
      </w:hyperlink>
      <w:r w:rsidRPr="005E27D4">
        <w:rPr>
          <w:rFonts w:ascii="Times New Roman" w:eastAsia="Times New Roman" w:hAnsi="Times New Roman" w:cs="Times New Roman"/>
          <w:sz w:val="24"/>
          <w:szCs w:val="24"/>
          <w:lang w:val="en-US" w:eastAsia="ru-RU"/>
        </w:rPr>
        <w:t>muvofiq shakldagi so‘rovnomani elektron ravishda to‘ldiradi.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 xml:space="preserve">So‘rovnomaga ommaviy axborot vositasi (shu jumladan, Internet jahon tarmog‘idagi veb-sayt) tahririyati yuridik shaxs </w:t>
      </w:r>
      <w:proofErr w:type="gramStart"/>
      <w:r w:rsidRPr="005E27D4">
        <w:rPr>
          <w:rFonts w:ascii="Times New Roman" w:eastAsia="Times New Roman" w:hAnsi="Times New Roman" w:cs="Times New Roman"/>
          <w:sz w:val="24"/>
          <w:szCs w:val="24"/>
          <w:lang w:val="en-US" w:eastAsia="ru-RU"/>
        </w:rPr>
        <w:t>bo‘lmagan</w:t>
      </w:r>
      <w:proofErr w:type="gramEnd"/>
      <w:r w:rsidRPr="005E27D4">
        <w:rPr>
          <w:rFonts w:ascii="Times New Roman" w:eastAsia="Times New Roman" w:hAnsi="Times New Roman" w:cs="Times New Roman"/>
          <w:sz w:val="24"/>
          <w:szCs w:val="24"/>
          <w:lang w:val="en-US" w:eastAsia="ru-RU"/>
        </w:rPr>
        <w:t xml:space="preserve"> hollarda tahririyat to‘g‘risidagi nizomning nusxasi hamda muassis ikkita bo‘lgan taqdirda ta’sis shartnomasi ilova qilinadi.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 xml:space="preserve">Ariza beruvchi uchinchi shaxs </w:t>
      </w:r>
      <w:proofErr w:type="gramStart"/>
      <w:r w:rsidRPr="005E27D4">
        <w:rPr>
          <w:rFonts w:ascii="Times New Roman" w:eastAsia="Times New Roman" w:hAnsi="Times New Roman" w:cs="Times New Roman"/>
          <w:sz w:val="24"/>
          <w:szCs w:val="24"/>
          <w:lang w:val="en-US" w:eastAsia="ru-RU"/>
        </w:rPr>
        <w:t>bo‘lgan</w:t>
      </w:r>
      <w:proofErr w:type="gramEnd"/>
      <w:r w:rsidRPr="005E27D4">
        <w:rPr>
          <w:rFonts w:ascii="Times New Roman" w:eastAsia="Times New Roman" w:hAnsi="Times New Roman" w:cs="Times New Roman"/>
          <w:sz w:val="24"/>
          <w:szCs w:val="24"/>
          <w:lang w:val="en-US" w:eastAsia="ru-RU"/>
        </w:rPr>
        <w:t xml:space="preserve"> taqdirda, tegishli tartibda berilgan ishonchnomaning elektron nusxasi so‘rovnomaga ilova qilinadi.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 xml:space="preserve">10. Ariza beruvchi zarur ma’lumotlarni rasmiylashtirgandan </w:t>
      </w:r>
      <w:proofErr w:type="gramStart"/>
      <w:r w:rsidRPr="005E27D4">
        <w:rPr>
          <w:rFonts w:ascii="Times New Roman" w:eastAsia="Times New Roman" w:hAnsi="Times New Roman" w:cs="Times New Roman"/>
          <w:sz w:val="24"/>
          <w:szCs w:val="24"/>
          <w:lang w:val="en-US" w:eastAsia="ru-RU"/>
        </w:rPr>
        <w:t>va</w:t>
      </w:r>
      <w:proofErr w:type="gramEnd"/>
      <w:r w:rsidRPr="005E27D4">
        <w:rPr>
          <w:rFonts w:ascii="Times New Roman" w:eastAsia="Times New Roman" w:hAnsi="Times New Roman" w:cs="Times New Roman"/>
          <w:sz w:val="24"/>
          <w:szCs w:val="24"/>
          <w:lang w:val="en-US" w:eastAsia="ru-RU"/>
        </w:rPr>
        <w:t xml:space="preserve"> so‘rovnomaga kiritgandan so‘ng uni o‘z ERI bilan tasdiqlaydi.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 xml:space="preserve">O‘zi kelib murojaat etgan taqdirda so‘rovnomani ERI bilan tasdiqlash imkoniyati </w:t>
      </w:r>
      <w:proofErr w:type="gramStart"/>
      <w:r w:rsidRPr="005E27D4">
        <w:rPr>
          <w:rFonts w:ascii="Times New Roman" w:eastAsia="Times New Roman" w:hAnsi="Times New Roman" w:cs="Times New Roman"/>
          <w:sz w:val="24"/>
          <w:szCs w:val="24"/>
          <w:lang w:val="en-US" w:eastAsia="ru-RU"/>
        </w:rPr>
        <w:t>bo‘lmagan</w:t>
      </w:r>
      <w:proofErr w:type="gramEnd"/>
      <w:r w:rsidRPr="005E27D4">
        <w:rPr>
          <w:rFonts w:ascii="Times New Roman" w:eastAsia="Times New Roman" w:hAnsi="Times New Roman" w:cs="Times New Roman"/>
          <w:sz w:val="24"/>
          <w:szCs w:val="24"/>
          <w:lang w:val="en-US" w:eastAsia="ru-RU"/>
        </w:rPr>
        <w:t xml:space="preserve"> hollarda tegishli imzolar identifikatsiya qilishning boshqa vositalari (daktiloskopiya, elektron imzo va boshqalar) bilan ham tasdiqlanishi mumkin.</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 xml:space="preserve">11. Davlat xizmati </w:t>
      </w:r>
      <w:proofErr w:type="gramStart"/>
      <w:r w:rsidRPr="005E27D4">
        <w:rPr>
          <w:rFonts w:ascii="Times New Roman" w:eastAsia="Times New Roman" w:hAnsi="Times New Roman" w:cs="Times New Roman"/>
          <w:sz w:val="24"/>
          <w:szCs w:val="24"/>
          <w:lang w:val="en-US" w:eastAsia="ru-RU"/>
        </w:rPr>
        <w:t>ko‘rsatilgani</w:t>
      </w:r>
      <w:proofErr w:type="gramEnd"/>
      <w:r w:rsidRPr="005E27D4">
        <w:rPr>
          <w:rFonts w:ascii="Times New Roman" w:eastAsia="Times New Roman" w:hAnsi="Times New Roman" w:cs="Times New Roman"/>
          <w:sz w:val="24"/>
          <w:szCs w:val="24"/>
          <w:lang w:val="en-US" w:eastAsia="ru-RU"/>
        </w:rPr>
        <w:t xml:space="preserve"> uchun yig‘im undirilmaydi.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 xml:space="preserve">12. So‘rovnomada </w:t>
      </w:r>
      <w:proofErr w:type="gramStart"/>
      <w:r w:rsidRPr="005E27D4">
        <w:rPr>
          <w:rFonts w:ascii="Times New Roman" w:eastAsia="Times New Roman" w:hAnsi="Times New Roman" w:cs="Times New Roman"/>
          <w:sz w:val="24"/>
          <w:szCs w:val="24"/>
          <w:lang w:val="en-US" w:eastAsia="ru-RU"/>
        </w:rPr>
        <w:t>noto‘g‘ri</w:t>
      </w:r>
      <w:proofErr w:type="gramEnd"/>
      <w:r w:rsidRPr="005E27D4">
        <w:rPr>
          <w:rFonts w:ascii="Times New Roman" w:eastAsia="Times New Roman" w:hAnsi="Times New Roman" w:cs="Times New Roman"/>
          <w:sz w:val="24"/>
          <w:szCs w:val="24"/>
          <w:lang w:val="en-US" w:eastAsia="ru-RU"/>
        </w:rPr>
        <w:t xml:space="preserve"> ma’lumotlarning ko‘rsatilishi davlat xizmati ko‘rsatishni rad etish uchun asos hisoblanadi.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 xml:space="preserve">Davlat xizmatlari </w:t>
      </w:r>
      <w:proofErr w:type="gramStart"/>
      <w:r w:rsidRPr="005E27D4">
        <w:rPr>
          <w:rFonts w:ascii="Times New Roman" w:eastAsia="Times New Roman" w:hAnsi="Times New Roman" w:cs="Times New Roman"/>
          <w:sz w:val="24"/>
          <w:szCs w:val="24"/>
          <w:lang w:val="en-US" w:eastAsia="ru-RU"/>
        </w:rPr>
        <w:t>ko‘rsatishni</w:t>
      </w:r>
      <w:proofErr w:type="gramEnd"/>
      <w:r w:rsidRPr="005E27D4">
        <w:rPr>
          <w:rFonts w:ascii="Times New Roman" w:eastAsia="Times New Roman" w:hAnsi="Times New Roman" w:cs="Times New Roman"/>
          <w:sz w:val="24"/>
          <w:szCs w:val="24"/>
          <w:lang w:val="en-US" w:eastAsia="ru-RU"/>
        </w:rPr>
        <w:t xml:space="preserve"> boshqa asoslar bo‘yicha rad etish taqiqlanadi.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 xml:space="preserve">13. Ariza beruvchilar davlat xizmatidan foydalanishdan uni </w:t>
      </w:r>
      <w:proofErr w:type="gramStart"/>
      <w:r w:rsidRPr="005E27D4">
        <w:rPr>
          <w:rFonts w:ascii="Times New Roman" w:eastAsia="Times New Roman" w:hAnsi="Times New Roman" w:cs="Times New Roman"/>
          <w:sz w:val="24"/>
          <w:szCs w:val="24"/>
          <w:lang w:val="en-US" w:eastAsia="ru-RU"/>
        </w:rPr>
        <w:t>ko‘rsatishning</w:t>
      </w:r>
      <w:proofErr w:type="gramEnd"/>
      <w:r w:rsidRPr="005E27D4">
        <w:rPr>
          <w:rFonts w:ascii="Times New Roman" w:eastAsia="Times New Roman" w:hAnsi="Times New Roman" w:cs="Times New Roman"/>
          <w:sz w:val="24"/>
          <w:szCs w:val="24"/>
          <w:lang w:val="en-US" w:eastAsia="ru-RU"/>
        </w:rPr>
        <w:t xml:space="preserve"> har qanday bosqichida bosh tortish huquqiga ega. Ariza beruvchi davlat xizmatidan foydalanishdan bosh tortganda uning so‘rovnomasi ko‘rib chiqilmasdan qoldiriladi.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14. Ariza beruvchi davlat xizmatlari markaziga kelib murojaat etganda, uning so‘rovnomasi davlat xizmatlari markazi xodimi tomonidan to‘ldirilib, ariza beruvchining imzosi bilan tasdiqlangandan so‘ng 10 daqiqa mobaynida vakolatli organga elektron shaklda yuboriladi. YIDXP orqali murojaat qilinganda esa so‘rovnoma avtomatik tarzda vakolatli organga yuboriladi.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15. Vakolatli organ 15 kun mobaynida QR-kod (matrik shtrixli kod) qo‘yilgan ommaviy axborot vositasini davlat ro‘yxatidan o‘tkazish to‘g‘risida qaror qabul qiladi yoki davlat ro‘yxatidan o‘tkazishni rad etadi.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16. Ommaviy axborot vositalarini davlat ro‘yxatidan o‘tkazish va qayta ro‘yxatdan o‘tkazish “Ommaviy axborot vositalari to‘g‘risida”gi O‘zbekiston Respublikasi </w:t>
      </w:r>
      <w:hyperlink r:id="rId11" w:history="1">
        <w:r w:rsidRPr="005E27D4">
          <w:rPr>
            <w:rFonts w:ascii="Times New Roman" w:eastAsia="Times New Roman" w:hAnsi="Times New Roman" w:cs="Times New Roman"/>
            <w:sz w:val="24"/>
            <w:szCs w:val="24"/>
            <w:lang w:val="en-US" w:eastAsia="ru-RU"/>
          </w:rPr>
          <w:t>Qonunida </w:t>
        </w:r>
      </w:hyperlink>
      <w:r w:rsidRPr="005E27D4">
        <w:rPr>
          <w:rFonts w:ascii="Times New Roman" w:eastAsia="Times New Roman" w:hAnsi="Times New Roman" w:cs="Times New Roman"/>
          <w:sz w:val="24"/>
          <w:szCs w:val="24"/>
          <w:lang w:val="en-US" w:eastAsia="ru-RU"/>
        </w:rPr>
        <w:t>nazarda tutilgan hollarda rad etilishi mumkin.</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 xml:space="preserve">Ommaviy axborot vositasini davlat ro‘yxatdan o‘tkazishni boshqa asoslarga </w:t>
      </w:r>
      <w:proofErr w:type="gramStart"/>
      <w:r w:rsidRPr="005E27D4">
        <w:rPr>
          <w:rFonts w:ascii="Times New Roman" w:eastAsia="Times New Roman" w:hAnsi="Times New Roman" w:cs="Times New Roman"/>
          <w:sz w:val="24"/>
          <w:szCs w:val="24"/>
          <w:lang w:val="en-US" w:eastAsia="ru-RU"/>
        </w:rPr>
        <w:t>ko‘ra</w:t>
      </w:r>
      <w:proofErr w:type="gramEnd"/>
      <w:r w:rsidRPr="005E27D4">
        <w:rPr>
          <w:rFonts w:ascii="Times New Roman" w:eastAsia="Times New Roman" w:hAnsi="Times New Roman" w:cs="Times New Roman"/>
          <w:sz w:val="24"/>
          <w:szCs w:val="24"/>
          <w:lang w:val="en-US" w:eastAsia="ru-RU"/>
        </w:rPr>
        <w:t xml:space="preserve"> rad etish taqiqlanadi.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lastRenderedPageBreak/>
        <w:t>17. Davlat ro‘yxatidan o‘tkazishda vakolatli organ Davlat xizmatlari markazlariga (o‘zi kelib murojaat etgan taqdirda) yoki ariza beruvchiga YIDXP orqali (elektron tarzda murojaat etgan taqdirda) davlat boji miqdori va uni to‘lash muddatini ko‘rsatgan holda elektron tarzda xabarnoma hamda ommaviy axborot vositasini davlat ro‘yxatidan o‘tkazish to‘g‘risidagi qarorini yuboradi.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18. Ariza beruvchi xabarnoma va ommaviy axborot vositasini davlat ro‘yxatidan o‘tkazish to‘g‘risida qarorni olgan paytdan boshlab 3 ish kuni mobaynida xabarnomada belgilangan miqdorda, mazkur Reglamentning </w:t>
      </w:r>
      <w:hyperlink r:id="rId12" w:history="1">
        <w:r w:rsidRPr="005E27D4">
          <w:rPr>
            <w:rFonts w:ascii="Times New Roman" w:eastAsia="Times New Roman" w:hAnsi="Times New Roman" w:cs="Times New Roman"/>
            <w:sz w:val="24"/>
            <w:szCs w:val="24"/>
            <w:lang w:val="en-US" w:eastAsia="ru-RU"/>
          </w:rPr>
          <w:t>3-ilovasiga</w:t>
        </w:r>
      </w:hyperlink>
      <w:r w:rsidRPr="005E27D4">
        <w:rPr>
          <w:rFonts w:ascii="Times New Roman" w:eastAsia="Times New Roman" w:hAnsi="Times New Roman" w:cs="Times New Roman"/>
          <w:sz w:val="24"/>
          <w:szCs w:val="24"/>
          <w:lang w:val="en-US" w:eastAsia="ru-RU"/>
        </w:rPr>
        <w:t> muvofiq davlat bojini to‘laydi.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Davlat xizmatini olish uchun YIDXP orqali murojaat etilganda davlat boji summasining 90 foizi undiriladi.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Davlat xizmati uchun davlat boji undirilganligini tasdiqlash axborot-kommunikatsiya tizimlari orqali amalga oshiriladi.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19. Davlat boji summasi quyidagi tartibda taqsimlanadi.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a) Davlat xizmatlari markazlari orqali murojaat etganda:</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20 foizi — O‘zbekiston Respublikasi Adliya vazirligi huzuridagi Davlat xizmatlari agentligi budjetdan tashqari jamg‘armasining shaxsiy hisob raqamiga;</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80 foizi — vakolatli organning hisob raqamiga o‘tkaziladi;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b) YIDXP orqali murojaat etilganda:</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10 foizi — O‘zbekiston Respublikasi Adliya vazirligi huzuridagi Davlat xizmatlari agentligi budjetdan tashqari jamg‘armasining shaxsiy hisob raqamiga;</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11</w:t>
      </w:r>
      <w:proofErr w:type="gramStart"/>
      <w:r w:rsidRPr="005E27D4">
        <w:rPr>
          <w:rFonts w:ascii="Times New Roman" w:eastAsia="Times New Roman" w:hAnsi="Times New Roman" w:cs="Times New Roman"/>
          <w:sz w:val="24"/>
          <w:szCs w:val="24"/>
          <w:lang w:val="en-US" w:eastAsia="ru-RU"/>
        </w:rPr>
        <w:t>,25</w:t>
      </w:r>
      <w:proofErr w:type="gramEnd"/>
      <w:r w:rsidRPr="005E27D4">
        <w:rPr>
          <w:rFonts w:ascii="Times New Roman" w:eastAsia="Times New Roman" w:hAnsi="Times New Roman" w:cs="Times New Roman"/>
          <w:sz w:val="24"/>
          <w:szCs w:val="24"/>
          <w:lang w:val="en-US" w:eastAsia="ru-RU"/>
        </w:rPr>
        <w:t xml:space="preserve"> foizi — O‘zbekiston Respublikasi Prezidenti huzuridagi Loyiha boshqaruvi milliy agentligi qoshidagi “Elektron hukumat va raqamli iqtisodiyot loyihalarini boshqarish markazi” DUKning maxsus hisob raqamiga;</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5E27D4">
        <w:rPr>
          <w:rFonts w:ascii="Times New Roman" w:eastAsia="Times New Roman" w:hAnsi="Times New Roman" w:cs="Times New Roman"/>
          <w:sz w:val="24"/>
          <w:szCs w:val="24"/>
          <w:lang w:val="en-US" w:eastAsia="ru-RU"/>
        </w:rPr>
        <w:t>qolgan</w:t>
      </w:r>
      <w:proofErr w:type="gramEnd"/>
      <w:r w:rsidRPr="005E27D4">
        <w:rPr>
          <w:rFonts w:ascii="Times New Roman" w:eastAsia="Times New Roman" w:hAnsi="Times New Roman" w:cs="Times New Roman"/>
          <w:sz w:val="24"/>
          <w:szCs w:val="24"/>
          <w:lang w:val="en-US" w:eastAsia="ru-RU"/>
        </w:rPr>
        <w:t xml:space="preserve"> mablag‘lar — vakolatli organning hisob raqamiga o‘tkaziladi.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Ommaviy axborot vositalari qayta ro‘yxatdan o‘tkazilganligi uchun davlat ro‘yxatidan o‘tkazishda nazarda tutilgan davlat boji summasining 50 foizi miqdorida davlat boji undiriladi.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20. To‘lov amalga oshirilganidan so‘ng, vakolatli organ QR-kod (matrik shtrixli kod) qo‘yilgan ommaviy axborot vositasining davlat ro‘yxatidan o‘tkazilganligi to‘g‘risida guvohnomani 10 daqiqa mobaynida Davlat xizmatlari markaziga (o‘zi murojaat etganda) yoki YIDXP orqali (elektron tarzda murojaat etganda) ariza beruvchiga yuboradi.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21. Ommaviy axborot vositalarining davlat ro‘yxatidan o‘tkazilganligi to‘g‘risida guvohnoma muddatsiz beriladi.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5E27D4">
        <w:rPr>
          <w:rFonts w:ascii="Times New Roman" w:eastAsia="Times New Roman" w:hAnsi="Times New Roman" w:cs="Times New Roman"/>
          <w:sz w:val="24"/>
          <w:szCs w:val="24"/>
          <w:lang w:val="en-US" w:eastAsia="ru-RU"/>
        </w:rPr>
        <w:t>22. Ommaviy axborot vositasini davlat ro‘yxatdan o‘tkazishni rad etish to‘g‘risidagi qaror qabul qilingan taqdirda, vakolatli organ QR-kod (matrik shtrixli kod) qo‘yilgan rad etish sabablarini, qonun hujjatlarining aniq normalarini ko‘rsatgan holda tegishli bildirishnoma rasmiylashtiradi hamda uni tegishli davlat xizmatlari markaziga (o‘zi kelib murojaat etgan taqdirda) yoki ariza beruvchiga (elektron tarzda murojaat etgan taqdirda) YIDXP orqali elektron ravishda yuboradi.</w:t>
      </w:r>
      <w:proofErr w:type="gramEnd"/>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 xml:space="preserve">Davlat xizmatlari markazi bildirishnoma kelib tushgan kuni uni ariza beruvchiga (o‘zi kelib murojaat etgan taqdirda) uning elektron manziliga yuboradi </w:t>
      </w:r>
      <w:proofErr w:type="gramStart"/>
      <w:r w:rsidRPr="005E27D4">
        <w:rPr>
          <w:rFonts w:ascii="Times New Roman" w:eastAsia="Times New Roman" w:hAnsi="Times New Roman" w:cs="Times New Roman"/>
          <w:sz w:val="24"/>
          <w:szCs w:val="24"/>
          <w:lang w:val="en-US" w:eastAsia="ru-RU"/>
        </w:rPr>
        <w:t>va</w:t>
      </w:r>
      <w:proofErr w:type="gramEnd"/>
      <w:r w:rsidRPr="005E27D4">
        <w:rPr>
          <w:rFonts w:ascii="Times New Roman" w:eastAsia="Times New Roman" w:hAnsi="Times New Roman" w:cs="Times New Roman"/>
          <w:sz w:val="24"/>
          <w:szCs w:val="24"/>
          <w:lang w:val="en-US" w:eastAsia="ru-RU"/>
        </w:rPr>
        <w:t xml:space="preserve"> bu haqida ariza beruvchini axborot-kommunikatsiya tizimi orqali xabardor qiladi.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 xml:space="preserve">23. Davlat xizmatlari markazi belgilangan to‘lov amalga oshirilganidan so‘ng guvohnomani tizimdan avtomatik ravishda qog‘oz shaklida chop etish imkoniyati mavjud </w:t>
      </w:r>
      <w:proofErr w:type="gramStart"/>
      <w:r w:rsidRPr="005E27D4">
        <w:rPr>
          <w:rFonts w:ascii="Times New Roman" w:eastAsia="Times New Roman" w:hAnsi="Times New Roman" w:cs="Times New Roman"/>
          <w:sz w:val="24"/>
          <w:szCs w:val="24"/>
          <w:lang w:val="en-US" w:eastAsia="ru-RU"/>
        </w:rPr>
        <w:t>bo‘ladi</w:t>
      </w:r>
      <w:proofErr w:type="gramEnd"/>
      <w:r w:rsidRPr="005E27D4">
        <w:rPr>
          <w:rFonts w:ascii="Times New Roman" w:eastAsia="Times New Roman" w:hAnsi="Times New Roman" w:cs="Times New Roman"/>
          <w:sz w:val="24"/>
          <w:szCs w:val="24"/>
          <w:lang w:val="en-US" w:eastAsia="ru-RU"/>
        </w:rPr>
        <w:t xml:space="preserve"> va 10 daqiqa ichida uni ariza beruvchining elektron manziliga yuboradi va bu haqida ariza beruvchini axborot-kommunikatsiya tizimi orqali xabardor qiladi. Bunda, davlat xizmatlari markazi ariza beruvchiga o‘zi kelib murojaat qilganda uning so‘roviga asosan guvohnomani elektron </w:t>
      </w:r>
      <w:proofErr w:type="gramStart"/>
      <w:r w:rsidRPr="005E27D4">
        <w:rPr>
          <w:rFonts w:ascii="Times New Roman" w:eastAsia="Times New Roman" w:hAnsi="Times New Roman" w:cs="Times New Roman"/>
          <w:sz w:val="24"/>
          <w:szCs w:val="24"/>
          <w:lang w:val="en-US" w:eastAsia="ru-RU"/>
        </w:rPr>
        <w:t>ko‘rinishda</w:t>
      </w:r>
      <w:proofErr w:type="gramEnd"/>
      <w:r w:rsidRPr="005E27D4">
        <w:rPr>
          <w:rFonts w:ascii="Times New Roman" w:eastAsia="Times New Roman" w:hAnsi="Times New Roman" w:cs="Times New Roman"/>
          <w:sz w:val="24"/>
          <w:szCs w:val="24"/>
          <w:lang w:val="en-US" w:eastAsia="ru-RU"/>
        </w:rPr>
        <w:t xml:space="preserve"> yoki qog‘oz shaklida ariza beruvchiga beradi.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Elektron tarzda murojaat etgan taqdirda, guvohnoma ariza beruvchiga to‘lov amalga oshirilganidan so‘ng YIDXP orqali elektron shaklda yuboriladi.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5E27D4">
        <w:rPr>
          <w:rFonts w:ascii="Times New Roman" w:eastAsia="Times New Roman" w:hAnsi="Times New Roman" w:cs="Times New Roman"/>
          <w:sz w:val="24"/>
          <w:szCs w:val="24"/>
          <w:lang w:val="en-US" w:eastAsia="ru-RU"/>
        </w:rPr>
        <w:t xml:space="preserve">24. Ommaviy axborot vositalarini qayta ro‘yxatdan o‘tkazish ommaviy axborot vositasi ta’sis hujjatlariga, shuningdek muassis to‘g‘risidagi ma’lumotlar va hujjatlarga, tarqatish hududiga, nomiga, tiliga, turiga, maqsad va vazifalariga hamda ommaviy axborot vositasi ixtisoslashuviga o‘zgartirish kiritilganidan keyin bir hafta muddatda ariza beruvchi davlat </w:t>
      </w:r>
      <w:r w:rsidRPr="005E27D4">
        <w:rPr>
          <w:rFonts w:ascii="Times New Roman" w:eastAsia="Times New Roman" w:hAnsi="Times New Roman" w:cs="Times New Roman"/>
          <w:sz w:val="24"/>
          <w:szCs w:val="24"/>
          <w:lang w:val="en-US" w:eastAsia="ru-RU"/>
        </w:rPr>
        <w:lastRenderedPageBreak/>
        <w:t>xizmatlari markaziga yoki YIDXP orqali guvohnomani qayta rasmiylashtirish to‘g‘risida tegishli so‘rovnomani to‘ldirishi kerak.</w:t>
      </w:r>
      <w:proofErr w:type="gramEnd"/>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Muassis yoki tahririyat ommaviy axborot vositasining davriyligi, hajmi, tahririyat manziliga o‘zgartirish kiritgan taqdirda, bir oy muddatda vakolatli organni yozma ravishda xabardor qilishlari lozim.</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 xml:space="preserve">Guvohnomani qayta rasmiylashtirish vakolatli organ tomonidan o‘n </w:t>
      </w:r>
      <w:proofErr w:type="gramStart"/>
      <w:r w:rsidRPr="005E27D4">
        <w:rPr>
          <w:rFonts w:ascii="Times New Roman" w:eastAsia="Times New Roman" w:hAnsi="Times New Roman" w:cs="Times New Roman"/>
          <w:sz w:val="24"/>
          <w:szCs w:val="24"/>
          <w:lang w:val="en-US" w:eastAsia="ru-RU"/>
        </w:rPr>
        <w:t>kun</w:t>
      </w:r>
      <w:proofErr w:type="gramEnd"/>
      <w:r w:rsidRPr="005E27D4">
        <w:rPr>
          <w:rFonts w:ascii="Times New Roman" w:eastAsia="Times New Roman" w:hAnsi="Times New Roman" w:cs="Times New Roman"/>
          <w:sz w:val="24"/>
          <w:szCs w:val="24"/>
          <w:lang w:val="en-US" w:eastAsia="ru-RU"/>
        </w:rPr>
        <w:t xml:space="preserve"> mobaynida ushbu Reglamentga asosan amalga oshiriladi.</w:t>
      </w:r>
    </w:p>
    <w:p w:rsidR="005E27D4" w:rsidRPr="005E27D4" w:rsidRDefault="005E27D4" w:rsidP="005E27D4">
      <w:pPr>
        <w:spacing w:after="60" w:line="240" w:lineRule="auto"/>
        <w:jc w:val="center"/>
        <w:rPr>
          <w:rFonts w:ascii="Times New Roman" w:eastAsia="Times New Roman" w:hAnsi="Times New Roman" w:cs="Times New Roman"/>
          <w:b/>
          <w:bCs/>
          <w:sz w:val="24"/>
          <w:szCs w:val="24"/>
          <w:lang w:val="en-US" w:eastAsia="ru-RU"/>
        </w:rPr>
      </w:pPr>
      <w:r w:rsidRPr="005E27D4">
        <w:rPr>
          <w:rFonts w:ascii="Times New Roman" w:eastAsia="Times New Roman" w:hAnsi="Times New Roman" w:cs="Times New Roman"/>
          <w:b/>
          <w:bCs/>
          <w:sz w:val="24"/>
          <w:szCs w:val="24"/>
          <w:lang w:val="en-US" w:eastAsia="ru-RU"/>
        </w:rPr>
        <w:t>III bob. Davlat reyestri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25. Vakolatli organ davlat reyestrini yuritadi.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 xml:space="preserve">Davlat reyestrida quyidagi ma’lumotlar </w:t>
      </w:r>
      <w:proofErr w:type="gramStart"/>
      <w:r w:rsidRPr="005E27D4">
        <w:rPr>
          <w:rFonts w:ascii="Times New Roman" w:eastAsia="Times New Roman" w:hAnsi="Times New Roman" w:cs="Times New Roman"/>
          <w:sz w:val="24"/>
          <w:szCs w:val="24"/>
          <w:lang w:val="en-US" w:eastAsia="ru-RU"/>
        </w:rPr>
        <w:t>ko‘rsatiladi</w:t>
      </w:r>
      <w:proofErr w:type="gramEnd"/>
      <w:r w:rsidRPr="005E27D4">
        <w:rPr>
          <w:rFonts w:ascii="Times New Roman" w:eastAsia="Times New Roman" w:hAnsi="Times New Roman" w:cs="Times New Roman"/>
          <w:sz w:val="24"/>
          <w:szCs w:val="24"/>
          <w:lang w:val="en-US" w:eastAsia="ru-RU"/>
        </w:rPr>
        <w:t>:</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5E27D4">
        <w:rPr>
          <w:rFonts w:ascii="Times New Roman" w:eastAsia="Times New Roman" w:hAnsi="Times New Roman" w:cs="Times New Roman"/>
          <w:sz w:val="24"/>
          <w:szCs w:val="24"/>
          <w:lang w:val="en-US" w:eastAsia="ru-RU"/>
        </w:rPr>
        <w:t>ro‘yxatga</w:t>
      </w:r>
      <w:proofErr w:type="gramEnd"/>
      <w:r w:rsidRPr="005E27D4">
        <w:rPr>
          <w:rFonts w:ascii="Times New Roman" w:eastAsia="Times New Roman" w:hAnsi="Times New Roman" w:cs="Times New Roman"/>
          <w:sz w:val="24"/>
          <w:szCs w:val="24"/>
          <w:lang w:val="en-US" w:eastAsia="ru-RU"/>
        </w:rPr>
        <w:t xml:space="preserve"> olingan ommaviy axborot vositasining nomi, tili, chiqa boshlagan davri, davriyligi;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5E27D4">
        <w:rPr>
          <w:rFonts w:ascii="Times New Roman" w:eastAsia="Times New Roman" w:hAnsi="Times New Roman" w:cs="Times New Roman"/>
          <w:sz w:val="24"/>
          <w:szCs w:val="24"/>
          <w:lang w:val="en-US" w:eastAsia="ru-RU"/>
        </w:rPr>
        <w:t>ariza</w:t>
      </w:r>
      <w:proofErr w:type="gramEnd"/>
      <w:r w:rsidRPr="005E27D4">
        <w:rPr>
          <w:rFonts w:ascii="Times New Roman" w:eastAsia="Times New Roman" w:hAnsi="Times New Roman" w:cs="Times New Roman"/>
          <w:sz w:val="24"/>
          <w:szCs w:val="24"/>
          <w:lang w:val="en-US" w:eastAsia="ru-RU"/>
        </w:rPr>
        <w:t xml:space="preserve"> beruvchining nomi, uning tashkiliy-huquqiy shakli, manzili, telefoni;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5E27D4">
        <w:rPr>
          <w:rFonts w:ascii="Times New Roman" w:eastAsia="Times New Roman" w:hAnsi="Times New Roman" w:cs="Times New Roman"/>
          <w:sz w:val="24"/>
          <w:szCs w:val="24"/>
          <w:lang w:val="en-US" w:eastAsia="ru-RU"/>
        </w:rPr>
        <w:t>soliq</w:t>
      </w:r>
      <w:proofErr w:type="gramEnd"/>
      <w:r w:rsidRPr="005E27D4">
        <w:rPr>
          <w:rFonts w:ascii="Times New Roman" w:eastAsia="Times New Roman" w:hAnsi="Times New Roman" w:cs="Times New Roman"/>
          <w:sz w:val="24"/>
          <w:szCs w:val="24"/>
          <w:lang w:val="en-US" w:eastAsia="ru-RU"/>
        </w:rPr>
        <w:t xml:space="preserve"> to‘lovchining identifikatsiya raqami;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5E27D4">
        <w:rPr>
          <w:rFonts w:ascii="Times New Roman" w:eastAsia="Times New Roman" w:hAnsi="Times New Roman" w:cs="Times New Roman"/>
          <w:sz w:val="24"/>
          <w:szCs w:val="24"/>
          <w:lang w:val="en-US" w:eastAsia="ru-RU"/>
        </w:rPr>
        <w:t>guvohnomaning</w:t>
      </w:r>
      <w:proofErr w:type="gramEnd"/>
      <w:r w:rsidRPr="005E27D4">
        <w:rPr>
          <w:rFonts w:ascii="Times New Roman" w:eastAsia="Times New Roman" w:hAnsi="Times New Roman" w:cs="Times New Roman"/>
          <w:sz w:val="24"/>
          <w:szCs w:val="24"/>
          <w:lang w:val="en-US" w:eastAsia="ru-RU"/>
        </w:rPr>
        <w:t xml:space="preserve"> berilgan sanasi va tartib raqami;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5E27D4">
        <w:rPr>
          <w:rFonts w:ascii="Times New Roman" w:eastAsia="Times New Roman" w:hAnsi="Times New Roman" w:cs="Times New Roman"/>
          <w:sz w:val="24"/>
          <w:szCs w:val="24"/>
          <w:lang w:val="en-US" w:eastAsia="ru-RU"/>
        </w:rPr>
        <w:t>ommaviy</w:t>
      </w:r>
      <w:proofErr w:type="gramEnd"/>
      <w:r w:rsidRPr="005E27D4">
        <w:rPr>
          <w:rFonts w:ascii="Times New Roman" w:eastAsia="Times New Roman" w:hAnsi="Times New Roman" w:cs="Times New Roman"/>
          <w:sz w:val="24"/>
          <w:szCs w:val="24"/>
          <w:lang w:val="en-US" w:eastAsia="ru-RU"/>
        </w:rPr>
        <w:t xml:space="preserve"> axborot vositalarining ixtisoslashuvi to‘g‘risidagi ma’lumotlar;</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5E27D4">
        <w:rPr>
          <w:rFonts w:ascii="Times New Roman" w:eastAsia="Times New Roman" w:hAnsi="Times New Roman" w:cs="Times New Roman"/>
          <w:sz w:val="24"/>
          <w:szCs w:val="24"/>
          <w:lang w:val="en-US" w:eastAsia="ru-RU"/>
        </w:rPr>
        <w:t>guvohnomani</w:t>
      </w:r>
      <w:proofErr w:type="gramEnd"/>
      <w:r w:rsidRPr="005E27D4">
        <w:rPr>
          <w:rFonts w:ascii="Times New Roman" w:eastAsia="Times New Roman" w:hAnsi="Times New Roman" w:cs="Times New Roman"/>
          <w:sz w:val="24"/>
          <w:szCs w:val="24"/>
          <w:lang w:val="en-US" w:eastAsia="ru-RU"/>
        </w:rPr>
        <w:t xml:space="preserve"> qayta rasmiylashtirish, uni to‘xtatib turish va amal qilishini tiklashning asoslari va sanasi.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 xml:space="preserve">26. Ommaviy axborot vositalari to‘g‘risidagi ochiq ma’lumotlar vakolatli organning rasmiy veb-saytida yuridik shaxslar </w:t>
      </w:r>
      <w:proofErr w:type="gramStart"/>
      <w:r w:rsidRPr="005E27D4">
        <w:rPr>
          <w:rFonts w:ascii="Times New Roman" w:eastAsia="Times New Roman" w:hAnsi="Times New Roman" w:cs="Times New Roman"/>
          <w:sz w:val="24"/>
          <w:szCs w:val="24"/>
          <w:lang w:val="en-US" w:eastAsia="ru-RU"/>
        </w:rPr>
        <w:t>va</w:t>
      </w:r>
      <w:proofErr w:type="gramEnd"/>
      <w:r w:rsidRPr="005E27D4">
        <w:rPr>
          <w:rFonts w:ascii="Times New Roman" w:eastAsia="Times New Roman" w:hAnsi="Times New Roman" w:cs="Times New Roman"/>
          <w:sz w:val="24"/>
          <w:szCs w:val="24"/>
          <w:lang w:val="en-US" w:eastAsia="ru-RU"/>
        </w:rPr>
        <w:t xml:space="preserve"> fuqarolarning tanishishi uchun joylashtiriladi.</w:t>
      </w:r>
    </w:p>
    <w:p w:rsidR="005E27D4" w:rsidRPr="005E27D4" w:rsidRDefault="005E27D4" w:rsidP="005E27D4">
      <w:pPr>
        <w:spacing w:after="60" w:line="240" w:lineRule="auto"/>
        <w:jc w:val="center"/>
        <w:rPr>
          <w:rFonts w:ascii="Times New Roman" w:eastAsia="Times New Roman" w:hAnsi="Times New Roman" w:cs="Times New Roman"/>
          <w:b/>
          <w:bCs/>
          <w:sz w:val="24"/>
          <w:szCs w:val="24"/>
          <w:lang w:val="en-US" w:eastAsia="ru-RU"/>
        </w:rPr>
      </w:pPr>
      <w:r w:rsidRPr="005E27D4">
        <w:rPr>
          <w:rFonts w:ascii="Times New Roman" w:eastAsia="Times New Roman" w:hAnsi="Times New Roman" w:cs="Times New Roman"/>
          <w:b/>
          <w:bCs/>
          <w:sz w:val="24"/>
          <w:szCs w:val="24"/>
          <w:lang w:val="en-US" w:eastAsia="ru-RU"/>
        </w:rPr>
        <w:t>IV bob. Yakunlovchi qoidalar</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 xml:space="preserve">27. Davlat xizmatlari markazlari </w:t>
      </w:r>
      <w:proofErr w:type="gramStart"/>
      <w:r w:rsidRPr="005E27D4">
        <w:rPr>
          <w:rFonts w:ascii="Times New Roman" w:eastAsia="Times New Roman" w:hAnsi="Times New Roman" w:cs="Times New Roman"/>
          <w:sz w:val="24"/>
          <w:szCs w:val="24"/>
          <w:lang w:val="en-US" w:eastAsia="ru-RU"/>
        </w:rPr>
        <w:t>va</w:t>
      </w:r>
      <w:proofErr w:type="gramEnd"/>
      <w:r w:rsidRPr="005E27D4">
        <w:rPr>
          <w:rFonts w:ascii="Times New Roman" w:eastAsia="Times New Roman" w:hAnsi="Times New Roman" w:cs="Times New Roman"/>
          <w:sz w:val="24"/>
          <w:szCs w:val="24"/>
          <w:lang w:val="en-US" w:eastAsia="ru-RU"/>
        </w:rPr>
        <w:t xml:space="preserve"> vakolatli organ o‘z faoliyatini amalga oshirishi natijasida olingan maxfiy ma’lumotlarning sir saqlanishini ta’minlaydi.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 xml:space="preserve">28. O‘zbekiston Respublikasi Adliya vazirligi huzuridagi Davlat xizmatlari agentligi, uning hududiy boshqarmalari </w:t>
      </w:r>
      <w:proofErr w:type="gramStart"/>
      <w:r w:rsidRPr="005E27D4">
        <w:rPr>
          <w:rFonts w:ascii="Times New Roman" w:eastAsia="Times New Roman" w:hAnsi="Times New Roman" w:cs="Times New Roman"/>
          <w:sz w:val="24"/>
          <w:szCs w:val="24"/>
          <w:lang w:val="en-US" w:eastAsia="ru-RU"/>
        </w:rPr>
        <w:t>va</w:t>
      </w:r>
      <w:proofErr w:type="gramEnd"/>
      <w:r w:rsidRPr="005E27D4">
        <w:rPr>
          <w:rFonts w:ascii="Times New Roman" w:eastAsia="Times New Roman" w:hAnsi="Times New Roman" w:cs="Times New Roman"/>
          <w:sz w:val="24"/>
          <w:szCs w:val="24"/>
          <w:lang w:val="en-US" w:eastAsia="ru-RU"/>
        </w:rPr>
        <w:t xml:space="preserve"> davlat xizmatlari markazlari ushbu Reglament talablari ijrosi bo‘yicha davlat organlari va boshqa tashkilotlarning faoliyati yuzasidan doimiy nazoratni va monitoringni amalga oshiradi.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 xml:space="preserve">29. Ariza beruvchilar davlat organlari </w:t>
      </w:r>
      <w:proofErr w:type="gramStart"/>
      <w:r w:rsidRPr="005E27D4">
        <w:rPr>
          <w:rFonts w:ascii="Times New Roman" w:eastAsia="Times New Roman" w:hAnsi="Times New Roman" w:cs="Times New Roman"/>
          <w:sz w:val="24"/>
          <w:szCs w:val="24"/>
          <w:lang w:val="en-US" w:eastAsia="ru-RU"/>
        </w:rPr>
        <w:t>va</w:t>
      </w:r>
      <w:proofErr w:type="gramEnd"/>
      <w:r w:rsidRPr="005E27D4">
        <w:rPr>
          <w:rFonts w:ascii="Times New Roman" w:eastAsia="Times New Roman" w:hAnsi="Times New Roman" w:cs="Times New Roman"/>
          <w:sz w:val="24"/>
          <w:szCs w:val="24"/>
          <w:lang w:val="en-US" w:eastAsia="ru-RU"/>
        </w:rPr>
        <w:t xml:space="preserve"> boshqa tashkilotlar xodimlarining xatti-harakatlari yuzasidan qonun hujjatlarida belgilangan tartibda shikoyat qilishlari mumkin.</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 xml:space="preserve">30. Mazkur Reglament talablarining buzilishida aybdor </w:t>
      </w:r>
      <w:proofErr w:type="gramStart"/>
      <w:r w:rsidRPr="005E27D4">
        <w:rPr>
          <w:rFonts w:ascii="Times New Roman" w:eastAsia="Times New Roman" w:hAnsi="Times New Roman" w:cs="Times New Roman"/>
          <w:sz w:val="24"/>
          <w:szCs w:val="24"/>
          <w:lang w:val="en-US" w:eastAsia="ru-RU"/>
        </w:rPr>
        <w:t>bo‘lgan</w:t>
      </w:r>
      <w:proofErr w:type="gramEnd"/>
      <w:r w:rsidRPr="005E27D4">
        <w:rPr>
          <w:rFonts w:ascii="Times New Roman" w:eastAsia="Times New Roman" w:hAnsi="Times New Roman" w:cs="Times New Roman"/>
          <w:sz w:val="24"/>
          <w:szCs w:val="24"/>
          <w:lang w:val="en-US" w:eastAsia="ru-RU"/>
        </w:rPr>
        <w:t xml:space="preserve"> shaxslar qonun hujjatlarida belgilangan tartibda javob beradilar.</w:t>
      </w:r>
    </w:p>
    <w:p w:rsidR="005E27D4" w:rsidRPr="005E27D4" w:rsidRDefault="005E27D4" w:rsidP="005E27D4">
      <w:pPr>
        <w:spacing w:line="240" w:lineRule="auto"/>
        <w:jc w:val="center"/>
        <w:rPr>
          <w:rFonts w:ascii="Times New Roman" w:eastAsia="Times New Roman" w:hAnsi="Times New Roman" w:cs="Times New Roman"/>
          <w:lang w:val="en-US" w:eastAsia="ru-RU"/>
        </w:rPr>
      </w:pPr>
      <w:r w:rsidRPr="005E27D4">
        <w:rPr>
          <w:rFonts w:ascii="Times New Roman" w:eastAsia="Times New Roman" w:hAnsi="Times New Roman" w:cs="Times New Roman"/>
          <w:lang w:val="en-US" w:eastAsia="ru-RU"/>
        </w:rPr>
        <w:t xml:space="preserve">Ommaviy axborot vositalarini davlat ro‘yxatidan o‘tkazish </w:t>
      </w:r>
      <w:proofErr w:type="gramStart"/>
      <w:r w:rsidRPr="005E27D4">
        <w:rPr>
          <w:rFonts w:ascii="Times New Roman" w:eastAsia="Times New Roman" w:hAnsi="Times New Roman" w:cs="Times New Roman"/>
          <w:lang w:val="en-US" w:eastAsia="ru-RU"/>
        </w:rPr>
        <w:t>bo‘yicha</w:t>
      </w:r>
      <w:proofErr w:type="gramEnd"/>
      <w:r w:rsidRPr="005E27D4">
        <w:rPr>
          <w:rFonts w:ascii="Times New Roman" w:eastAsia="Times New Roman" w:hAnsi="Times New Roman" w:cs="Times New Roman"/>
          <w:lang w:val="en-US" w:eastAsia="ru-RU"/>
        </w:rPr>
        <w:t xml:space="preserve"> davlat xizmatlari ko‘rsatishning </w:t>
      </w:r>
      <w:hyperlink r:id="rId13" w:history="1">
        <w:r w:rsidRPr="005E27D4">
          <w:rPr>
            <w:rFonts w:ascii="Times New Roman" w:eastAsia="Times New Roman" w:hAnsi="Times New Roman" w:cs="Times New Roman"/>
            <w:lang w:val="en-US" w:eastAsia="ru-RU"/>
          </w:rPr>
          <w:t>ma’muriy reglamentiga</w:t>
        </w:r>
        <w:r w:rsidRPr="005E27D4">
          <w:rPr>
            <w:rFonts w:ascii="Times New Roman" w:eastAsia="Times New Roman" w:hAnsi="Times New Roman" w:cs="Times New Roman"/>
            <w:lang w:val="en-US" w:eastAsia="ru-RU"/>
          </w:rPr>
          <w:br/>
        </w:r>
      </w:hyperlink>
      <w:r w:rsidRPr="005E27D4">
        <w:rPr>
          <w:rFonts w:ascii="Times New Roman" w:eastAsia="Times New Roman" w:hAnsi="Times New Roman" w:cs="Times New Roman"/>
          <w:lang w:val="en-US" w:eastAsia="ru-RU"/>
        </w:rPr>
        <w:t>1-ILOVA</w:t>
      </w:r>
    </w:p>
    <w:p w:rsidR="005E27D4" w:rsidRPr="005E27D4" w:rsidRDefault="005E27D4" w:rsidP="005E27D4">
      <w:pPr>
        <w:spacing w:after="120" w:line="240" w:lineRule="auto"/>
        <w:jc w:val="center"/>
        <w:rPr>
          <w:rFonts w:ascii="Times New Roman" w:eastAsia="Times New Roman" w:hAnsi="Times New Roman" w:cs="Times New Roman"/>
          <w:b/>
          <w:bCs/>
          <w:sz w:val="24"/>
          <w:szCs w:val="24"/>
          <w:lang w:val="en-US" w:eastAsia="ru-RU"/>
        </w:rPr>
      </w:pPr>
      <w:r w:rsidRPr="005E27D4">
        <w:rPr>
          <w:rFonts w:ascii="Times New Roman" w:eastAsia="Times New Roman" w:hAnsi="Times New Roman" w:cs="Times New Roman"/>
          <w:b/>
          <w:bCs/>
          <w:sz w:val="24"/>
          <w:szCs w:val="24"/>
          <w:lang w:val="en-US" w:eastAsia="ru-RU"/>
        </w:rPr>
        <w:t>Ommaviy axborot vositalarini davlat ro‘yxatidan o‘tkazish</w:t>
      </w:r>
    </w:p>
    <w:p w:rsidR="005E27D4" w:rsidRPr="005E27D4" w:rsidRDefault="005E27D4" w:rsidP="005E27D4">
      <w:pPr>
        <w:spacing w:after="100" w:line="240" w:lineRule="auto"/>
        <w:jc w:val="center"/>
        <w:rPr>
          <w:rFonts w:ascii="Times New Roman" w:eastAsia="Times New Roman" w:hAnsi="Times New Roman" w:cs="Times New Roman"/>
          <w:caps/>
          <w:sz w:val="24"/>
          <w:szCs w:val="24"/>
          <w:lang w:eastAsia="ru-RU"/>
        </w:rPr>
      </w:pPr>
      <w:r w:rsidRPr="005E27D4">
        <w:rPr>
          <w:rFonts w:ascii="Times New Roman" w:eastAsia="Times New Roman" w:hAnsi="Times New Roman" w:cs="Times New Roman"/>
          <w:caps/>
          <w:sz w:val="24"/>
          <w:szCs w:val="24"/>
          <w:lang w:eastAsia="ru-RU"/>
        </w:rPr>
        <w:t>SXEMASI</w:t>
      </w:r>
    </w:p>
    <w:tbl>
      <w:tblPr>
        <w:tblW w:w="5000" w:type="pct"/>
        <w:tblCellMar>
          <w:left w:w="0" w:type="dxa"/>
          <w:right w:w="0" w:type="dxa"/>
        </w:tblCellMar>
        <w:tblLook w:val="04A0" w:firstRow="1" w:lastRow="0" w:firstColumn="1" w:lastColumn="0" w:noHBand="0" w:noVBand="1"/>
      </w:tblPr>
      <w:tblGrid>
        <w:gridCol w:w="1221"/>
        <w:gridCol w:w="120"/>
        <w:gridCol w:w="1339"/>
        <w:gridCol w:w="120"/>
        <w:gridCol w:w="4553"/>
        <w:gridCol w:w="120"/>
        <w:gridCol w:w="1881"/>
      </w:tblGrid>
      <w:tr w:rsidR="005E27D4" w:rsidRPr="005E27D4" w:rsidTr="005E27D4">
        <w:trPr>
          <w:trHeight w:val="284"/>
        </w:trPr>
        <w:tc>
          <w:tcPr>
            <w:tcW w:w="400" w:type="pct"/>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caps/>
                <w:sz w:val="24"/>
                <w:szCs w:val="24"/>
                <w:lang w:eastAsia="ru-RU"/>
              </w:rPr>
            </w:pPr>
          </w:p>
        </w:tc>
        <w:tc>
          <w:tcPr>
            <w:tcW w:w="50" w:type="pct"/>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900" w:type="pct"/>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50" w:type="pct"/>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2550" w:type="pct"/>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50" w:type="pct"/>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800" w:type="pct"/>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r>
      <w:tr w:rsidR="005E27D4" w:rsidRPr="005E27D4" w:rsidTr="005E27D4">
        <w:trPr>
          <w:trHeight w:val="284"/>
        </w:trPr>
        <w:tc>
          <w:tcPr>
            <w:tcW w:w="400" w:type="pct"/>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jc w:val="center"/>
              <w:textAlignment w:val="top"/>
              <w:rPr>
                <w:rFonts w:ascii="Times New Roman" w:eastAsia="Times New Roman" w:hAnsi="Times New Roman" w:cs="Times New Roman"/>
                <w:sz w:val="24"/>
                <w:szCs w:val="24"/>
                <w:lang w:eastAsia="ru-RU"/>
              </w:rPr>
            </w:pPr>
            <w:r w:rsidRPr="005E27D4">
              <w:rPr>
                <w:rFonts w:ascii="Times New Roman" w:eastAsia="Times New Roman" w:hAnsi="Times New Roman" w:cs="Times New Roman"/>
                <w:b/>
                <w:bCs/>
                <w:sz w:val="24"/>
                <w:szCs w:val="24"/>
                <w:bdr w:val="none" w:sz="0" w:space="0" w:color="auto" w:frame="1"/>
                <w:lang w:eastAsia="ru-RU"/>
              </w:rPr>
              <w:t>Bosqichlar</w:t>
            </w:r>
          </w:p>
        </w:tc>
        <w:tc>
          <w:tcPr>
            <w:tcW w:w="50" w:type="pct"/>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c>
          <w:tcPr>
            <w:tcW w:w="900" w:type="pct"/>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jc w:val="center"/>
              <w:textAlignment w:val="top"/>
              <w:rPr>
                <w:rFonts w:ascii="Times New Roman" w:eastAsia="Times New Roman" w:hAnsi="Times New Roman" w:cs="Times New Roman"/>
                <w:sz w:val="24"/>
                <w:szCs w:val="24"/>
                <w:lang w:eastAsia="ru-RU"/>
              </w:rPr>
            </w:pPr>
            <w:r w:rsidRPr="005E27D4">
              <w:rPr>
                <w:rFonts w:ascii="Times New Roman" w:eastAsia="Times New Roman" w:hAnsi="Times New Roman" w:cs="Times New Roman"/>
                <w:b/>
                <w:bCs/>
                <w:sz w:val="24"/>
                <w:szCs w:val="24"/>
                <w:bdr w:val="none" w:sz="0" w:space="0" w:color="auto" w:frame="1"/>
                <w:lang w:eastAsia="ru-RU"/>
              </w:rPr>
              <w:t>Subyektlar</w:t>
            </w:r>
          </w:p>
        </w:tc>
        <w:tc>
          <w:tcPr>
            <w:tcW w:w="50" w:type="pct"/>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c>
          <w:tcPr>
            <w:tcW w:w="2550" w:type="pct"/>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jc w:val="center"/>
              <w:textAlignment w:val="top"/>
              <w:rPr>
                <w:rFonts w:ascii="Times New Roman" w:eastAsia="Times New Roman" w:hAnsi="Times New Roman" w:cs="Times New Roman"/>
                <w:sz w:val="24"/>
                <w:szCs w:val="24"/>
                <w:lang w:eastAsia="ru-RU"/>
              </w:rPr>
            </w:pPr>
            <w:r w:rsidRPr="005E27D4">
              <w:rPr>
                <w:rFonts w:ascii="Times New Roman" w:eastAsia="Times New Roman" w:hAnsi="Times New Roman" w:cs="Times New Roman"/>
                <w:b/>
                <w:bCs/>
                <w:sz w:val="24"/>
                <w:szCs w:val="24"/>
                <w:bdr w:val="none" w:sz="0" w:space="0" w:color="auto" w:frame="1"/>
                <w:lang w:eastAsia="ru-RU"/>
              </w:rPr>
              <w:t>Tadbirlar</w:t>
            </w:r>
          </w:p>
        </w:tc>
        <w:tc>
          <w:tcPr>
            <w:tcW w:w="50" w:type="pct"/>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c>
          <w:tcPr>
            <w:tcW w:w="800" w:type="pct"/>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jc w:val="center"/>
              <w:textAlignment w:val="top"/>
              <w:rPr>
                <w:rFonts w:ascii="Times New Roman" w:eastAsia="Times New Roman" w:hAnsi="Times New Roman" w:cs="Times New Roman"/>
                <w:sz w:val="24"/>
                <w:szCs w:val="24"/>
                <w:lang w:eastAsia="ru-RU"/>
              </w:rPr>
            </w:pPr>
            <w:r w:rsidRPr="005E27D4">
              <w:rPr>
                <w:rFonts w:ascii="Times New Roman" w:eastAsia="Times New Roman" w:hAnsi="Times New Roman" w:cs="Times New Roman"/>
                <w:b/>
                <w:bCs/>
                <w:sz w:val="24"/>
                <w:szCs w:val="24"/>
                <w:bdr w:val="none" w:sz="0" w:space="0" w:color="auto" w:frame="1"/>
                <w:lang w:eastAsia="ru-RU"/>
              </w:rPr>
              <w:t>Bajarish muddatlari</w:t>
            </w:r>
          </w:p>
        </w:tc>
      </w:tr>
      <w:tr w:rsidR="005E27D4" w:rsidRPr="005E27D4" w:rsidTr="005E27D4">
        <w:trPr>
          <w:trHeight w:val="284"/>
        </w:trPr>
        <w:tc>
          <w:tcPr>
            <w:tcW w:w="400" w:type="pct"/>
            <w:tcBorders>
              <w:bottom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c>
          <w:tcPr>
            <w:tcW w:w="50" w:type="pct"/>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900" w:type="pct"/>
            <w:tcBorders>
              <w:bottom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50" w:type="pct"/>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2550" w:type="pct"/>
            <w:tcBorders>
              <w:bottom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50" w:type="pct"/>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800" w:type="pct"/>
            <w:tcBorders>
              <w:bottom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r>
      <w:tr w:rsidR="005E27D4" w:rsidRPr="005E27D4" w:rsidTr="005E27D4">
        <w:trPr>
          <w:trHeight w:val="284"/>
        </w:trPr>
        <w:tc>
          <w:tcPr>
            <w:tcW w:w="400" w:type="pct"/>
            <w:vMerge w:val="restart"/>
            <w:tcBorders>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jc w:val="center"/>
              <w:textAlignment w:val="top"/>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4"/>
                <w:szCs w:val="24"/>
                <w:bdr w:val="none" w:sz="0" w:space="0" w:color="auto" w:frame="1"/>
                <w:lang w:eastAsia="ru-RU"/>
              </w:rPr>
              <w:t>1-bosqich</w:t>
            </w:r>
          </w:p>
        </w:tc>
        <w:tc>
          <w:tcPr>
            <w:tcW w:w="50" w:type="pc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c>
          <w:tcPr>
            <w:tcW w:w="900" w:type="pct"/>
            <w:vMerge w:val="restar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jc w:val="center"/>
              <w:textAlignment w:val="top"/>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4"/>
                <w:szCs w:val="24"/>
                <w:bdr w:val="none" w:sz="0" w:space="0" w:color="auto" w:frame="1"/>
                <w:lang w:eastAsia="ru-RU"/>
              </w:rPr>
              <w:t>Ariza beruvchi</w:t>
            </w:r>
          </w:p>
        </w:tc>
        <w:tc>
          <w:tcPr>
            <w:tcW w:w="50" w:type="pc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c>
          <w:tcPr>
            <w:tcW w:w="2550" w:type="pct"/>
            <w:tcBorders>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ind w:firstLine="324"/>
              <w:textAlignment w:val="top"/>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4"/>
                <w:szCs w:val="24"/>
                <w:lang w:eastAsia="ru-RU"/>
              </w:rPr>
              <w:t>1. Ommaviy axborot vositalarini davlat ro‘yxatidan o‘tkazish</w:t>
            </w:r>
            <w:r w:rsidRPr="005E27D4">
              <w:rPr>
                <w:rFonts w:ascii="Times New Roman" w:eastAsia="Times New Roman" w:hAnsi="Times New Roman" w:cs="Times New Roman"/>
                <w:sz w:val="24"/>
                <w:szCs w:val="24"/>
                <w:bdr w:val="none" w:sz="0" w:space="0" w:color="auto" w:frame="1"/>
                <w:lang w:eastAsia="ru-RU"/>
              </w:rPr>
              <w:t>uchun Davlat xizmatlari markaziga o‘zi kelib murojaat qilish.</w:t>
            </w:r>
          </w:p>
        </w:tc>
        <w:tc>
          <w:tcPr>
            <w:tcW w:w="50" w:type="pc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c>
          <w:tcPr>
            <w:tcW w:w="800" w:type="pct"/>
            <w:tcBorders>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jc w:val="center"/>
              <w:textAlignment w:val="top"/>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4"/>
                <w:szCs w:val="24"/>
                <w:bdr w:val="none" w:sz="0" w:space="0" w:color="auto" w:frame="1"/>
                <w:lang w:eastAsia="ru-RU"/>
              </w:rPr>
              <w:t>1. Xohishiga ko‘ra</w:t>
            </w:r>
          </w:p>
        </w:tc>
      </w:tr>
      <w:tr w:rsidR="005E27D4" w:rsidRPr="005E27D4" w:rsidTr="005E27D4">
        <w:trPr>
          <w:trHeight w:val="284"/>
        </w:trPr>
        <w:tc>
          <w:tcPr>
            <w:tcW w:w="0" w:type="auto"/>
            <w:vMerge/>
            <w:tcBorders>
              <w:left w:val="single" w:sz="8" w:space="0" w:color="auto"/>
              <w:bottom w:val="single" w:sz="8" w:space="0" w:color="auto"/>
              <w:right w:val="single" w:sz="8" w:space="0" w:color="auto"/>
            </w:tcBorders>
            <w:shd w:val="clear" w:color="auto" w:fill="auto"/>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c>
          <w:tcPr>
            <w:tcW w:w="50" w:type="pct"/>
            <w:tcBorders>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c>
          <w:tcPr>
            <w:tcW w:w="0" w:type="auto"/>
            <w:vMerge/>
            <w:tcBorders>
              <w:bottom w:val="single" w:sz="8" w:space="0" w:color="auto"/>
              <w:right w:val="single" w:sz="8" w:space="0" w:color="auto"/>
            </w:tcBorders>
            <w:shd w:val="clear" w:color="auto" w:fill="auto"/>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c>
          <w:tcPr>
            <w:tcW w:w="50" w:type="pct"/>
            <w:tcBorders>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2550" w:type="pc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40" w:line="240" w:lineRule="auto"/>
              <w:ind w:firstLine="323"/>
              <w:textAlignment w:val="top"/>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bdr w:val="none" w:sz="0" w:space="0" w:color="auto" w:frame="1"/>
                <w:lang w:val="en-US" w:eastAsia="ru-RU"/>
              </w:rPr>
              <w:t>2. YIDXPda ro‘yxatdan o‘tish.</w:t>
            </w:r>
          </w:p>
        </w:tc>
        <w:tc>
          <w:tcPr>
            <w:tcW w:w="50" w:type="pct"/>
            <w:tcBorders>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val="en-US" w:eastAsia="ru-RU"/>
              </w:rPr>
            </w:pPr>
          </w:p>
        </w:tc>
        <w:tc>
          <w:tcPr>
            <w:tcW w:w="800" w:type="pc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40" w:line="240" w:lineRule="auto"/>
              <w:jc w:val="center"/>
              <w:textAlignment w:val="top"/>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4"/>
                <w:szCs w:val="24"/>
                <w:bdr w:val="none" w:sz="0" w:space="0" w:color="auto" w:frame="1"/>
                <w:lang w:eastAsia="ru-RU"/>
              </w:rPr>
              <w:t>2. Murojaat qilinganda</w:t>
            </w:r>
          </w:p>
        </w:tc>
      </w:tr>
      <w:tr w:rsidR="005E27D4" w:rsidRPr="005E27D4" w:rsidTr="005E27D4">
        <w:trPr>
          <w:trHeight w:val="284"/>
        </w:trPr>
        <w:tc>
          <w:tcPr>
            <w:tcW w:w="400" w:type="pct"/>
            <w:tcBorders>
              <w:bottom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c>
          <w:tcPr>
            <w:tcW w:w="50" w:type="pct"/>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900" w:type="pct"/>
            <w:tcBorders>
              <w:bottom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50" w:type="pct"/>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2550" w:type="pct"/>
            <w:tcBorders>
              <w:bottom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50" w:type="pct"/>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800" w:type="pct"/>
            <w:tcBorders>
              <w:bottom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r>
      <w:tr w:rsidR="005E27D4" w:rsidRPr="005E27D4" w:rsidTr="005E27D4">
        <w:trPr>
          <w:trHeight w:val="284"/>
        </w:trPr>
        <w:tc>
          <w:tcPr>
            <w:tcW w:w="400" w:type="pct"/>
            <w:vMerge w:val="restart"/>
            <w:tcBorders>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jc w:val="center"/>
              <w:textAlignment w:val="top"/>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4"/>
                <w:szCs w:val="24"/>
                <w:bdr w:val="none" w:sz="0" w:space="0" w:color="auto" w:frame="1"/>
                <w:lang w:eastAsia="ru-RU"/>
              </w:rPr>
              <w:t>2-bosqich</w:t>
            </w:r>
          </w:p>
        </w:tc>
        <w:tc>
          <w:tcPr>
            <w:tcW w:w="50" w:type="pc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c>
          <w:tcPr>
            <w:tcW w:w="900" w:type="pct"/>
            <w:tcBorders>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jc w:val="center"/>
              <w:textAlignment w:val="top"/>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4"/>
                <w:szCs w:val="24"/>
                <w:bdr w:val="none" w:sz="0" w:space="0" w:color="auto" w:frame="1"/>
                <w:lang w:eastAsia="ru-RU"/>
              </w:rPr>
              <w:t>1. Davlat xizmatlari markazi</w:t>
            </w:r>
          </w:p>
        </w:tc>
        <w:tc>
          <w:tcPr>
            <w:tcW w:w="50" w:type="pc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c>
          <w:tcPr>
            <w:tcW w:w="2550" w:type="pct"/>
            <w:vMerge w:val="restar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ind w:firstLine="324"/>
              <w:textAlignment w:val="top"/>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So‘rovnomani vakolatli organga yuborish.</w:t>
            </w:r>
          </w:p>
        </w:tc>
        <w:tc>
          <w:tcPr>
            <w:tcW w:w="50" w:type="pc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val="en-US" w:eastAsia="ru-RU"/>
              </w:rPr>
            </w:pPr>
          </w:p>
        </w:tc>
        <w:tc>
          <w:tcPr>
            <w:tcW w:w="800" w:type="pct"/>
            <w:tcBorders>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jc w:val="center"/>
              <w:textAlignment w:val="top"/>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4"/>
                <w:szCs w:val="24"/>
                <w:bdr w:val="none" w:sz="0" w:space="0" w:color="auto" w:frame="1"/>
                <w:lang w:eastAsia="ru-RU"/>
              </w:rPr>
              <w:t>1. 10 daqiqa mobaynida</w:t>
            </w:r>
          </w:p>
        </w:tc>
      </w:tr>
      <w:tr w:rsidR="005E27D4" w:rsidRPr="005E27D4" w:rsidTr="005E27D4">
        <w:trPr>
          <w:trHeight w:val="284"/>
        </w:trPr>
        <w:tc>
          <w:tcPr>
            <w:tcW w:w="0" w:type="auto"/>
            <w:vMerge/>
            <w:tcBorders>
              <w:left w:val="single" w:sz="8" w:space="0" w:color="auto"/>
              <w:bottom w:val="single" w:sz="8" w:space="0" w:color="auto"/>
              <w:right w:val="single" w:sz="8" w:space="0" w:color="auto"/>
            </w:tcBorders>
            <w:shd w:val="clear" w:color="auto" w:fill="auto"/>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c>
          <w:tcPr>
            <w:tcW w:w="50" w:type="pct"/>
            <w:tcBorders>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c>
          <w:tcPr>
            <w:tcW w:w="900" w:type="pc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jc w:val="center"/>
              <w:textAlignment w:val="top"/>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4"/>
                <w:szCs w:val="24"/>
                <w:bdr w:val="none" w:sz="0" w:space="0" w:color="auto" w:frame="1"/>
                <w:lang w:eastAsia="ru-RU"/>
              </w:rPr>
              <w:t>2. YIDXP</w:t>
            </w:r>
          </w:p>
        </w:tc>
        <w:tc>
          <w:tcPr>
            <w:tcW w:w="50" w:type="pct"/>
            <w:tcBorders>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c>
          <w:tcPr>
            <w:tcW w:w="0" w:type="auto"/>
            <w:vMerge/>
            <w:tcBorders>
              <w:bottom w:val="single" w:sz="8" w:space="0" w:color="auto"/>
              <w:right w:val="single" w:sz="8" w:space="0" w:color="auto"/>
            </w:tcBorders>
            <w:shd w:val="clear" w:color="auto" w:fill="auto"/>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c>
          <w:tcPr>
            <w:tcW w:w="50" w:type="pct"/>
            <w:tcBorders>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800" w:type="pc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40" w:line="240" w:lineRule="auto"/>
              <w:jc w:val="center"/>
              <w:textAlignment w:val="top"/>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4"/>
                <w:szCs w:val="24"/>
                <w:bdr w:val="none" w:sz="0" w:space="0" w:color="auto" w:frame="1"/>
                <w:lang w:eastAsia="ru-RU"/>
              </w:rPr>
              <w:t>2. Avtomatik tarzda</w:t>
            </w:r>
          </w:p>
        </w:tc>
      </w:tr>
      <w:tr w:rsidR="005E27D4" w:rsidRPr="005E27D4" w:rsidTr="005E27D4">
        <w:trPr>
          <w:trHeight w:val="284"/>
        </w:trPr>
        <w:tc>
          <w:tcPr>
            <w:tcW w:w="400" w:type="pct"/>
            <w:tcBorders>
              <w:bottom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c>
          <w:tcPr>
            <w:tcW w:w="50" w:type="pct"/>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900" w:type="pct"/>
            <w:tcBorders>
              <w:bottom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50" w:type="pct"/>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2550" w:type="pct"/>
            <w:tcBorders>
              <w:bottom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50" w:type="pct"/>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800" w:type="pct"/>
            <w:tcBorders>
              <w:bottom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r>
      <w:tr w:rsidR="005E27D4" w:rsidRPr="005E27D4" w:rsidTr="005E27D4">
        <w:trPr>
          <w:trHeight w:val="220"/>
        </w:trPr>
        <w:tc>
          <w:tcPr>
            <w:tcW w:w="400" w:type="pct"/>
            <w:vMerge w:val="restart"/>
            <w:tcBorders>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jc w:val="center"/>
              <w:textAlignment w:val="top"/>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4"/>
                <w:szCs w:val="24"/>
                <w:bdr w:val="none" w:sz="0" w:space="0" w:color="auto" w:frame="1"/>
                <w:lang w:eastAsia="ru-RU"/>
              </w:rPr>
              <w:t>3-bosqich</w:t>
            </w:r>
          </w:p>
        </w:tc>
        <w:tc>
          <w:tcPr>
            <w:tcW w:w="50" w:type="pc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c>
          <w:tcPr>
            <w:tcW w:w="900" w:type="pct"/>
            <w:vMerge w:val="restar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jc w:val="center"/>
              <w:textAlignment w:val="top"/>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4"/>
                <w:szCs w:val="24"/>
                <w:bdr w:val="none" w:sz="0" w:space="0" w:color="auto" w:frame="1"/>
                <w:lang w:eastAsia="ru-RU"/>
              </w:rPr>
              <w:t>Vakolatli organ</w:t>
            </w:r>
          </w:p>
        </w:tc>
        <w:tc>
          <w:tcPr>
            <w:tcW w:w="50" w:type="pc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c>
          <w:tcPr>
            <w:tcW w:w="2550" w:type="pct"/>
            <w:tcBorders>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ind w:firstLine="324"/>
              <w:textAlignment w:val="top"/>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4"/>
                <w:szCs w:val="24"/>
                <w:bdr w:val="none" w:sz="0" w:space="0" w:color="auto" w:frame="1"/>
                <w:lang w:eastAsia="ru-RU"/>
              </w:rPr>
              <w:t>1. Ariza beruvchigadavlat ro‘yxatidan o‘tkazish yoki ro‘yxatdan o‘tkazishni rad etish haqida qaror qabul qilish.</w:t>
            </w:r>
          </w:p>
        </w:tc>
        <w:tc>
          <w:tcPr>
            <w:tcW w:w="50" w:type="pc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c>
          <w:tcPr>
            <w:tcW w:w="800" w:type="pct"/>
            <w:tcBorders>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jc w:val="center"/>
              <w:textAlignment w:val="top"/>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4"/>
                <w:szCs w:val="24"/>
                <w:bdr w:val="none" w:sz="0" w:space="0" w:color="auto" w:frame="1"/>
                <w:lang w:eastAsia="ru-RU"/>
              </w:rPr>
              <w:t>1. 15 kun mobaynida</w:t>
            </w:r>
          </w:p>
        </w:tc>
      </w:tr>
      <w:tr w:rsidR="005E27D4" w:rsidRPr="005E27D4" w:rsidTr="005E27D4">
        <w:trPr>
          <w:trHeight w:val="284"/>
        </w:trPr>
        <w:tc>
          <w:tcPr>
            <w:tcW w:w="0" w:type="auto"/>
            <w:vMerge/>
            <w:tcBorders>
              <w:left w:val="single" w:sz="8" w:space="0" w:color="auto"/>
              <w:bottom w:val="single" w:sz="8" w:space="0" w:color="auto"/>
              <w:right w:val="single" w:sz="8" w:space="0" w:color="auto"/>
            </w:tcBorders>
            <w:shd w:val="clear" w:color="auto" w:fill="auto"/>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c>
          <w:tcPr>
            <w:tcW w:w="50" w:type="pct"/>
            <w:tcBorders>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c>
          <w:tcPr>
            <w:tcW w:w="0" w:type="auto"/>
            <w:vMerge/>
            <w:tcBorders>
              <w:bottom w:val="single" w:sz="8" w:space="0" w:color="auto"/>
              <w:right w:val="single" w:sz="8" w:space="0" w:color="auto"/>
            </w:tcBorders>
            <w:shd w:val="clear" w:color="auto" w:fill="auto"/>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c>
          <w:tcPr>
            <w:tcW w:w="50" w:type="pct"/>
            <w:tcBorders>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2550" w:type="pc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40" w:line="240" w:lineRule="auto"/>
              <w:ind w:firstLine="323"/>
              <w:textAlignment w:val="top"/>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4"/>
                <w:szCs w:val="24"/>
                <w:bdr w:val="none" w:sz="0" w:space="0" w:color="auto" w:frame="1"/>
                <w:lang w:eastAsia="ru-RU"/>
              </w:rPr>
              <w:t>2. Vakolatli organ Davlat xizmati markazlariga (o‘zi kelib murojaat etgan taqdirda) yoki (elektron tarzda murojaat etgan taqdirda) YIDXP orqali ro‘yxatdan o‘tkazish uchun davlat boji miqdori va uni to‘lash muddatini ko‘rsatgan holda elektron tarzda xabarnomani yuborish.</w:t>
            </w:r>
          </w:p>
        </w:tc>
        <w:tc>
          <w:tcPr>
            <w:tcW w:w="50" w:type="pct"/>
            <w:tcBorders>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c>
          <w:tcPr>
            <w:tcW w:w="800" w:type="pct"/>
            <w:tcBorders>
              <w:bottom w:val="single" w:sz="8" w:space="0" w:color="auto"/>
              <w:right w:val="single" w:sz="8" w:space="0" w:color="auto"/>
            </w:tcBorders>
            <w:shd w:val="clear" w:color="auto" w:fill="FFFFFF"/>
            <w:tcMar>
              <w:top w:w="0" w:type="dxa"/>
              <w:left w:w="57" w:type="dxa"/>
              <w:bottom w:w="0" w:type="dxa"/>
              <w:right w:w="57" w:type="dxa"/>
            </w:tcMar>
            <w:hideMark/>
          </w:tcPr>
          <w:p w:rsidR="005E27D4" w:rsidRPr="005E27D4" w:rsidRDefault="005E27D4" w:rsidP="005E27D4">
            <w:pPr>
              <w:spacing w:after="0" w:line="240" w:lineRule="auto"/>
              <w:jc w:val="center"/>
              <w:textAlignment w:val="top"/>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4"/>
                <w:szCs w:val="24"/>
                <w:bdr w:val="none" w:sz="0" w:space="0" w:color="auto" w:frame="1"/>
                <w:lang w:eastAsia="ru-RU"/>
              </w:rPr>
              <w:t>2. 3 ish kuni mobaynida</w:t>
            </w:r>
          </w:p>
        </w:tc>
      </w:tr>
      <w:tr w:rsidR="005E27D4" w:rsidRPr="005E27D4" w:rsidTr="005E27D4">
        <w:trPr>
          <w:trHeight w:val="284"/>
        </w:trPr>
        <w:tc>
          <w:tcPr>
            <w:tcW w:w="400" w:type="pct"/>
            <w:tcBorders>
              <w:bottom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c>
          <w:tcPr>
            <w:tcW w:w="50" w:type="pct"/>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900" w:type="pct"/>
            <w:tcBorders>
              <w:bottom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50" w:type="pct"/>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2550" w:type="pct"/>
            <w:tcBorders>
              <w:bottom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50" w:type="pct"/>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800" w:type="pct"/>
            <w:tcBorders>
              <w:bottom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r>
      <w:tr w:rsidR="005E27D4" w:rsidRPr="005E27D4" w:rsidTr="005E27D4">
        <w:trPr>
          <w:trHeight w:val="284"/>
        </w:trPr>
        <w:tc>
          <w:tcPr>
            <w:tcW w:w="400" w:type="pct"/>
            <w:vMerge w:val="restart"/>
            <w:tcBorders>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jc w:val="center"/>
              <w:textAlignment w:val="top"/>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4"/>
                <w:szCs w:val="24"/>
                <w:bdr w:val="none" w:sz="0" w:space="0" w:color="auto" w:frame="1"/>
                <w:lang w:eastAsia="ru-RU"/>
              </w:rPr>
              <w:t>4-bosqich</w:t>
            </w:r>
          </w:p>
        </w:tc>
        <w:tc>
          <w:tcPr>
            <w:tcW w:w="50" w:type="pc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c>
          <w:tcPr>
            <w:tcW w:w="900" w:type="pct"/>
            <w:vMerge w:val="restar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jc w:val="center"/>
              <w:textAlignment w:val="top"/>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4"/>
                <w:szCs w:val="24"/>
                <w:bdr w:val="none" w:sz="0" w:space="0" w:color="auto" w:frame="1"/>
                <w:lang w:eastAsia="ru-RU"/>
              </w:rPr>
              <w:t>Davlat xizmatlari markazi</w:t>
            </w:r>
          </w:p>
        </w:tc>
        <w:tc>
          <w:tcPr>
            <w:tcW w:w="50" w:type="pc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c>
          <w:tcPr>
            <w:tcW w:w="2550" w:type="pct"/>
            <w:vMerge w:val="restar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40" w:line="240" w:lineRule="auto"/>
              <w:ind w:firstLine="323"/>
              <w:textAlignment w:val="top"/>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4"/>
                <w:szCs w:val="24"/>
                <w:lang w:eastAsia="ru-RU"/>
              </w:rPr>
              <w:t>Xabarnomani ariza beruvchining elektron manziliga yuborish</w:t>
            </w:r>
            <w:r w:rsidRPr="005E27D4">
              <w:rPr>
                <w:rFonts w:ascii="Times New Roman" w:eastAsia="Times New Roman" w:hAnsi="Times New Roman" w:cs="Times New Roman"/>
                <w:sz w:val="24"/>
                <w:szCs w:val="24"/>
                <w:lang w:eastAsia="ru-RU"/>
              </w:rPr>
              <w:br/>
              <w:t>va bu haqida ariza beruvchini axborot-kommunikatsiya tizimi orqali xabardor qilish.</w:t>
            </w:r>
          </w:p>
        </w:tc>
        <w:tc>
          <w:tcPr>
            <w:tcW w:w="50" w:type="pc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c>
          <w:tcPr>
            <w:tcW w:w="800" w:type="pct"/>
            <w:vMerge w:val="restar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jc w:val="center"/>
              <w:textAlignment w:val="top"/>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Qaror qabul qilingandan so‘ng</w:t>
            </w:r>
          </w:p>
        </w:tc>
      </w:tr>
      <w:tr w:rsidR="005E27D4" w:rsidRPr="005E27D4" w:rsidTr="005E27D4">
        <w:trPr>
          <w:trHeight w:val="284"/>
        </w:trPr>
        <w:tc>
          <w:tcPr>
            <w:tcW w:w="0" w:type="auto"/>
            <w:vMerge/>
            <w:tcBorders>
              <w:left w:val="single" w:sz="8" w:space="0" w:color="auto"/>
              <w:bottom w:val="single" w:sz="8" w:space="0" w:color="auto"/>
              <w:right w:val="single" w:sz="8" w:space="0" w:color="auto"/>
            </w:tcBorders>
            <w:shd w:val="clear" w:color="auto" w:fill="auto"/>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val="en-US" w:eastAsia="ru-RU"/>
              </w:rPr>
            </w:pPr>
          </w:p>
        </w:tc>
        <w:tc>
          <w:tcPr>
            <w:tcW w:w="50" w:type="pct"/>
            <w:tcBorders>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val="en-US" w:eastAsia="ru-RU"/>
              </w:rPr>
            </w:pPr>
          </w:p>
        </w:tc>
        <w:tc>
          <w:tcPr>
            <w:tcW w:w="0" w:type="auto"/>
            <w:vMerge/>
            <w:tcBorders>
              <w:bottom w:val="single" w:sz="8" w:space="0" w:color="auto"/>
              <w:right w:val="single" w:sz="8" w:space="0" w:color="auto"/>
            </w:tcBorders>
            <w:shd w:val="clear" w:color="auto" w:fill="auto"/>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val="en-US" w:eastAsia="ru-RU"/>
              </w:rPr>
            </w:pPr>
          </w:p>
        </w:tc>
        <w:tc>
          <w:tcPr>
            <w:tcW w:w="50" w:type="pct"/>
            <w:tcBorders>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val="en-US" w:eastAsia="ru-RU"/>
              </w:rPr>
            </w:pPr>
          </w:p>
        </w:tc>
        <w:tc>
          <w:tcPr>
            <w:tcW w:w="0" w:type="auto"/>
            <w:vMerge/>
            <w:tcBorders>
              <w:bottom w:val="single" w:sz="8" w:space="0" w:color="auto"/>
              <w:right w:val="single" w:sz="8" w:space="0" w:color="auto"/>
            </w:tcBorders>
            <w:shd w:val="clear" w:color="auto" w:fill="auto"/>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val="en-US" w:eastAsia="ru-RU"/>
              </w:rPr>
            </w:pPr>
          </w:p>
        </w:tc>
        <w:tc>
          <w:tcPr>
            <w:tcW w:w="50" w:type="pct"/>
            <w:tcBorders>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val="en-US" w:eastAsia="ru-RU"/>
              </w:rPr>
            </w:pPr>
          </w:p>
        </w:tc>
        <w:tc>
          <w:tcPr>
            <w:tcW w:w="0" w:type="auto"/>
            <w:vMerge/>
            <w:tcBorders>
              <w:bottom w:val="single" w:sz="8" w:space="0" w:color="auto"/>
              <w:right w:val="single" w:sz="8" w:space="0" w:color="auto"/>
            </w:tcBorders>
            <w:shd w:val="clear" w:color="auto" w:fill="auto"/>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val="en-US" w:eastAsia="ru-RU"/>
              </w:rPr>
            </w:pPr>
          </w:p>
        </w:tc>
      </w:tr>
      <w:tr w:rsidR="005E27D4" w:rsidRPr="005E27D4" w:rsidTr="005E27D4">
        <w:trPr>
          <w:trHeight w:val="284"/>
        </w:trPr>
        <w:tc>
          <w:tcPr>
            <w:tcW w:w="400" w:type="pct"/>
            <w:tcBorders>
              <w:bottom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val="en-US" w:eastAsia="ru-RU"/>
              </w:rPr>
            </w:pPr>
          </w:p>
        </w:tc>
        <w:tc>
          <w:tcPr>
            <w:tcW w:w="50" w:type="pct"/>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val="en-US" w:eastAsia="ru-RU"/>
              </w:rPr>
            </w:pPr>
          </w:p>
        </w:tc>
        <w:tc>
          <w:tcPr>
            <w:tcW w:w="900" w:type="pct"/>
            <w:tcBorders>
              <w:bottom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val="en-US" w:eastAsia="ru-RU"/>
              </w:rPr>
            </w:pPr>
          </w:p>
        </w:tc>
        <w:tc>
          <w:tcPr>
            <w:tcW w:w="50" w:type="pct"/>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val="en-US" w:eastAsia="ru-RU"/>
              </w:rPr>
            </w:pPr>
          </w:p>
        </w:tc>
        <w:tc>
          <w:tcPr>
            <w:tcW w:w="2550" w:type="pct"/>
            <w:tcBorders>
              <w:bottom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val="en-US" w:eastAsia="ru-RU"/>
              </w:rPr>
            </w:pPr>
          </w:p>
        </w:tc>
        <w:tc>
          <w:tcPr>
            <w:tcW w:w="50" w:type="pct"/>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val="en-US" w:eastAsia="ru-RU"/>
              </w:rPr>
            </w:pPr>
          </w:p>
        </w:tc>
        <w:tc>
          <w:tcPr>
            <w:tcW w:w="800" w:type="pct"/>
            <w:tcBorders>
              <w:bottom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val="en-US" w:eastAsia="ru-RU"/>
              </w:rPr>
            </w:pPr>
          </w:p>
        </w:tc>
      </w:tr>
      <w:tr w:rsidR="005E27D4" w:rsidRPr="005E27D4" w:rsidTr="005E27D4">
        <w:trPr>
          <w:trHeight w:val="284"/>
        </w:trPr>
        <w:tc>
          <w:tcPr>
            <w:tcW w:w="400" w:type="pct"/>
            <w:vMerge w:val="restart"/>
            <w:tcBorders>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jc w:val="center"/>
              <w:textAlignment w:val="top"/>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4"/>
                <w:szCs w:val="24"/>
                <w:bdr w:val="none" w:sz="0" w:space="0" w:color="auto" w:frame="1"/>
                <w:lang w:eastAsia="ru-RU"/>
              </w:rPr>
              <w:t>5-bosqich</w:t>
            </w:r>
          </w:p>
        </w:tc>
        <w:tc>
          <w:tcPr>
            <w:tcW w:w="50" w:type="pc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c>
          <w:tcPr>
            <w:tcW w:w="900" w:type="pct"/>
            <w:vMerge w:val="restar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jc w:val="center"/>
              <w:textAlignment w:val="top"/>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4"/>
                <w:szCs w:val="24"/>
                <w:bdr w:val="none" w:sz="0" w:space="0" w:color="auto" w:frame="1"/>
                <w:lang w:eastAsia="ru-RU"/>
              </w:rPr>
              <w:t>Ariza beruvchi</w:t>
            </w:r>
          </w:p>
        </w:tc>
        <w:tc>
          <w:tcPr>
            <w:tcW w:w="50" w:type="pc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c>
          <w:tcPr>
            <w:tcW w:w="2550" w:type="pct"/>
            <w:vMerge w:val="restar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ind w:firstLine="324"/>
              <w:textAlignment w:val="top"/>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bdr w:val="none" w:sz="0" w:space="0" w:color="auto" w:frame="1"/>
                <w:lang w:val="en-US" w:eastAsia="ru-RU"/>
              </w:rPr>
              <w:t>O‘zbekiston Respublikasi qonun hujjatlarida belgilangan miqdorida davlat boji to‘lovini amalga oshirish.</w:t>
            </w:r>
          </w:p>
        </w:tc>
        <w:tc>
          <w:tcPr>
            <w:tcW w:w="50" w:type="pc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val="en-US" w:eastAsia="ru-RU"/>
              </w:rPr>
            </w:pPr>
          </w:p>
        </w:tc>
        <w:tc>
          <w:tcPr>
            <w:tcW w:w="800" w:type="pct"/>
            <w:vMerge w:val="restar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jc w:val="center"/>
              <w:textAlignment w:val="top"/>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4"/>
                <w:szCs w:val="24"/>
                <w:bdr w:val="none" w:sz="0" w:space="0" w:color="auto" w:frame="1"/>
                <w:lang w:eastAsia="ru-RU"/>
              </w:rPr>
              <w:t>3 ish kuni mobaynida</w:t>
            </w:r>
          </w:p>
        </w:tc>
      </w:tr>
      <w:tr w:rsidR="005E27D4" w:rsidRPr="005E27D4" w:rsidTr="005E27D4">
        <w:trPr>
          <w:trHeight w:val="284"/>
        </w:trPr>
        <w:tc>
          <w:tcPr>
            <w:tcW w:w="0" w:type="auto"/>
            <w:vMerge/>
            <w:tcBorders>
              <w:left w:val="single" w:sz="8" w:space="0" w:color="auto"/>
              <w:bottom w:val="single" w:sz="8" w:space="0" w:color="auto"/>
              <w:right w:val="single" w:sz="8" w:space="0" w:color="auto"/>
            </w:tcBorders>
            <w:shd w:val="clear" w:color="auto" w:fill="auto"/>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c>
          <w:tcPr>
            <w:tcW w:w="50" w:type="pct"/>
            <w:tcBorders>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c>
          <w:tcPr>
            <w:tcW w:w="0" w:type="auto"/>
            <w:vMerge/>
            <w:tcBorders>
              <w:bottom w:val="single" w:sz="8" w:space="0" w:color="auto"/>
              <w:right w:val="single" w:sz="8" w:space="0" w:color="auto"/>
            </w:tcBorders>
            <w:shd w:val="clear" w:color="auto" w:fill="auto"/>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c>
          <w:tcPr>
            <w:tcW w:w="50" w:type="pct"/>
            <w:tcBorders>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0" w:type="auto"/>
            <w:vMerge/>
            <w:tcBorders>
              <w:bottom w:val="single" w:sz="8" w:space="0" w:color="auto"/>
              <w:right w:val="single" w:sz="8" w:space="0" w:color="auto"/>
            </w:tcBorders>
            <w:shd w:val="clear" w:color="auto" w:fill="auto"/>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c>
          <w:tcPr>
            <w:tcW w:w="50" w:type="pct"/>
            <w:tcBorders>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0" w:type="auto"/>
            <w:vMerge/>
            <w:tcBorders>
              <w:bottom w:val="single" w:sz="8" w:space="0" w:color="auto"/>
              <w:right w:val="single" w:sz="8" w:space="0" w:color="auto"/>
            </w:tcBorders>
            <w:shd w:val="clear" w:color="auto" w:fill="auto"/>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r>
      <w:tr w:rsidR="005E27D4" w:rsidRPr="005E27D4" w:rsidTr="005E27D4">
        <w:trPr>
          <w:trHeight w:val="284"/>
        </w:trPr>
        <w:tc>
          <w:tcPr>
            <w:tcW w:w="400" w:type="pct"/>
            <w:tcBorders>
              <w:bottom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50" w:type="pct"/>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900" w:type="pct"/>
            <w:tcBorders>
              <w:bottom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50" w:type="pct"/>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2550" w:type="pct"/>
            <w:tcBorders>
              <w:bottom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50" w:type="pct"/>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800" w:type="pct"/>
            <w:tcBorders>
              <w:bottom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r>
      <w:tr w:rsidR="005E27D4" w:rsidRPr="005E27D4" w:rsidTr="005E27D4">
        <w:trPr>
          <w:trHeight w:val="284"/>
        </w:trPr>
        <w:tc>
          <w:tcPr>
            <w:tcW w:w="400" w:type="pct"/>
            <w:vMerge w:val="restart"/>
            <w:tcBorders>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jc w:val="center"/>
              <w:textAlignment w:val="top"/>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4"/>
                <w:szCs w:val="24"/>
                <w:bdr w:val="none" w:sz="0" w:space="0" w:color="auto" w:frame="1"/>
                <w:lang w:eastAsia="ru-RU"/>
              </w:rPr>
              <w:t>6-bosqich</w:t>
            </w:r>
          </w:p>
        </w:tc>
        <w:tc>
          <w:tcPr>
            <w:tcW w:w="50" w:type="pc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c>
          <w:tcPr>
            <w:tcW w:w="900" w:type="pct"/>
            <w:vMerge w:val="restar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jc w:val="center"/>
              <w:textAlignment w:val="top"/>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4"/>
                <w:szCs w:val="24"/>
                <w:bdr w:val="none" w:sz="0" w:space="0" w:color="auto" w:frame="1"/>
                <w:lang w:eastAsia="ru-RU"/>
              </w:rPr>
              <w:t>Vakolatli organ</w:t>
            </w:r>
          </w:p>
        </w:tc>
        <w:tc>
          <w:tcPr>
            <w:tcW w:w="50" w:type="pc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c>
          <w:tcPr>
            <w:tcW w:w="2550" w:type="pct"/>
            <w:vMerge w:val="restar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40" w:line="240" w:lineRule="auto"/>
              <w:ind w:firstLine="323"/>
              <w:textAlignment w:val="top"/>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4"/>
                <w:szCs w:val="24"/>
                <w:bdr w:val="none" w:sz="0" w:space="0" w:color="auto" w:frame="1"/>
                <w:lang w:eastAsia="ru-RU"/>
              </w:rPr>
              <w:t>Davlat boji to‘langanidan so‘ng guvohnomani vakolatli organ, Davlat xizmatlari markaziga (o‘zi kelib murojaat etgan taqdirda) yoki ariza beruvchiga (elektron tarzda murojaat etgan taqdirda) YIDXP orqali elektron shaklda yuborish.</w:t>
            </w:r>
          </w:p>
        </w:tc>
        <w:tc>
          <w:tcPr>
            <w:tcW w:w="50" w:type="pc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c>
          <w:tcPr>
            <w:tcW w:w="800" w:type="pct"/>
            <w:vMerge w:val="restar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jc w:val="center"/>
              <w:textAlignment w:val="top"/>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4"/>
                <w:szCs w:val="24"/>
                <w:bdr w:val="none" w:sz="0" w:space="0" w:color="auto" w:frame="1"/>
                <w:lang w:eastAsia="ru-RU"/>
              </w:rPr>
              <w:t>10 daqiqa </w:t>
            </w:r>
            <w:r w:rsidRPr="005E27D4">
              <w:rPr>
                <w:rFonts w:ascii="Times New Roman" w:eastAsia="Times New Roman" w:hAnsi="Times New Roman" w:cs="Times New Roman"/>
                <w:sz w:val="24"/>
                <w:szCs w:val="24"/>
                <w:lang w:eastAsia="ru-RU"/>
              </w:rPr>
              <w:t>mobaynida</w:t>
            </w:r>
          </w:p>
        </w:tc>
      </w:tr>
      <w:tr w:rsidR="005E27D4" w:rsidRPr="005E27D4" w:rsidTr="005E27D4">
        <w:trPr>
          <w:trHeight w:val="284"/>
        </w:trPr>
        <w:tc>
          <w:tcPr>
            <w:tcW w:w="0" w:type="auto"/>
            <w:vMerge/>
            <w:tcBorders>
              <w:left w:val="single" w:sz="8" w:space="0" w:color="auto"/>
              <w:bottom w:val="single" w:sz="8" w:space="0" w:color="auto"/>
              <w:right w:val="single" w:sz="8" w:space="0" w:color="auto"/>
            </w:tcBorders>
            <w:shd w:val="clear" w:color="auto" w:fill="auto"/>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c>
          <w:tcPr>
            <w:tcW w:w="50" w:type="pct"/>
            <w:tcBorders>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c>
          <w:tcPr>
            <w:tcW w:w="0" w:type="auto"/>
            <w:vMerge/>
            <w:tcBorders>
              <w:bottom w:val="single" w:sz="8" w:space="0" w:color="auto"/>
              <w:right w:val="single" w:sz="8" w:space="0" w:color="auto"/>
            </w:tcBorders>
            <w:shd w:val="clear" w:color="auto" w:fill="auto"/>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c>
          <w:tcPr>
            <w:tcW w:w="50" w:type="pct"/>
            <w:tcBorders>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0" w:type="auto"/>
            <w:vMerge/>
            <w:tcBorders>
              <w:bottom w:val="single" w:sz="8" w:space="0" w:color="auto"/>
              <w:right w:val="single" w:sz="8" w:space="0" w:color="auto"/>
            </w:tcBorders>
            <w:shd w:val="clear" w:color="auto" w:fill="auto"/>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c>
          <w:tcPr>
            <w:tcW w:w="50" w:type="pct"/>
            <w:tcBorders>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0" w:type="auto"/>
            <w:vMerge/>
            <w:tcBorders>
              <w:bottom w:val="single" w:sz="8" w:space="0" w:color="auto"/>
              <w:right w:val="single" w:sz="8" w:space="0" w:color="auto"/>
            </w:tcBorders>
            <w:shd w:val="clear" w:color="auto" w:fill="auto"/>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r>
      <w:tr w:rsidR="005E27D4" w:rsidRPr="005E27D4" w:rsidTr="005E27D4">
        <w:trPr>
          <w:trHeight w:val="284"/>
        </w:trPr>
        <w:tc>
          <w:tcPr>
            <w:tcW w:w="400" w:type="pct"/>
            <w:tcBorders>
              <w:bottom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50" w:type="pct"/>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900" w:type="pct"/>
            <w:tcBorders>
              <w:bottom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50" w:type="pct"/>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2550" w:type="pct"/>
            <w:tcBorders>
              <w:bottom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50" w:type="pct"/>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800" w:type="pct"/>
            <w:tcBorders>
              <w:bottom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r>
      <w:tr w:rsidR="005E27D4" w:rsidRPr="005E27D4" w:rsidTr="005E27D4">
        <w:trPr>
          <w:trHeight w:val="284"/>
        </w:trPr>
        <w:tc>
          <w:tcPr>
            <w:tcW w:w="400" w:type="pct"/>
            <w:vMerge w:val="restart"/>
            <w:tcBorders>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jc w:val="center"/>
              <w:textAlignment w:val="top"/>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4"/>
                <w:szCs w:val="24"/>
                <w:bdr w:val="none" w:sz="0" w:space="0" w:color="auto" w:frame="1"/>
                <w:lang w:eastAsia="ru-RU"/>
              </w:rPr>
              <w:t>7-bosqich</w:t>
            </w:r>
          </w:p>
        </w:tc>
        <w:tc>
          <w:tcPr>
            <w:tcW w:w="50" w:type="pc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c>
          <w:tcPr>
            <w:tcW w:w="900" w:type="pct"/>
            <w:vMerge w:val="restar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jc w:val="center"/>
              <w:textAlignment w:val="top"/>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4"/>
                <w:szCs w:val="24"/>
                <w:bdr w:val="none" w:sz="0" w:space="0" w:color="auto" w:frame="1"/>
                <w:lang w:eastAsia="ru-RU"/>
              </w:rPr>
              <w:t>Davlat xizmatlari markazi</w:t>
            </w:r>
          </w:p>
        </w:tc>
        <w:tc>
          <w:tcPr>
            <w:tcW w:w="50" w:type="pc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c>
          <w:tcPr>
            <w:tcW w:w="2550" w:type="pct"/>
            <w:vMerge w:val="restar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140" w:line="240" w:lineRule="auto"/>
              <w:ind w:firstLine="323"/>
              <w:textAlignment w:val="top"/>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4"/>
                <w:szCs w:val="24"/>
                <w:bdr w:val="none" w:sz="0" w:space="0" w:color="auto" w:frame="1"/>
                <w:lang w:eastAsia="ru-RU"/>
              </w:rPr>
              <w:t>Davlat xizmatlari markazi guvohnomani ariza beruvchining elektron manziliga yuboradi va bu haqida ariza beruvchini axborot-kommunikatsiya tizimi orqali xabardor qiladi.</w:t>
            </w:r>
          </w:p>
        </w:tc>
        <w:tc>
          <w:tcPr>
            <w:tcW w:w="50" w:type="pc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c>
          <w:tcPr>
            <w:tcW w:w="800" w:type="pct"/>
            <w:vMerge w:val="restar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jc w:val="center"/>
              <w:textAlignment w:val="top"/>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4"/>
                <w:szCs w:val="24"/>
                <w:lang w:eastAsia="ru-RU"/>
              </w:rPr>
              <w:t>Guvohnoma tushgan kuni</w:t>
            </w:r>
          </w:p>
        </w:tc>
      </w:tr>
      <w:tr w:rsidR="005E27D4" w:rsidRPr="005E27D4" w:rsidTr="005E27D4">
        <w:trPr>
          <w:trHeight w:val="284"/>
        </w:trPr>
        <w:tc>
          <w:tcPr>
            <w:tcW w:w="0" w:type="auto"/>
            <w:vMerge/>
            <w:tcBorders>
              <w:left w:val="single" w:sz="8" w:space="0" w:color="auto"/>
              <w:bottom w:val="single" w:sz="8" w:space="0" w:color="auto"/>
              <w:right w:val="single" w:sz="8" w:space="0" w:color="auto"/>
            </w:tcBorders>
            <w:shd w:val="clear" w:color="auto" w:fill="auto"/>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c>
          <w:tcPr>
            <w:tcW w:w="50" w:type="pct"/>
            <w:tcBorders>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c>
          <w:tcPr>
            <w:tcW w:w="0" w:type="auto"/>
            <w:vMerge/>
            <w:tcBorders>
              <w:bottom w:val="single" w:sz="8" w:space="0" w:color="auto"/>
              <w:right w:val="single" w:sz="8" w:space="0" w:color="auto"/>
            </w:tcBorders>
            <w:shd w:val="clear" w:color="auto" w:fill="auto"/>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c>
          <w:tcPr>
            <w:tcW w:w="50" w:type="pct"/>
            <w:tcBorders>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0" w:type="auto"/>
            <w:vMerge/>
            <w:tcBorders>
              <w:bottom w:val="single" w:sz="8" w:space="0" w:color="auto"/>
              <w:right w:val="single" w:sz="8" w:space="0" w:color="auto"/>
            </w:tcBorders>
            <w:shd w:val="clear" w:color="auto" w:fill="auto"/>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c>
          <w:tcPr>
            <w:tcW w:w="50" w:type="pct"/>
            <w:tcBorders>
              <w:right w:val="single" w:sz="8" w:space="0" w:color="auto"/>
            </w:tcBorders>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0" w:type="auto"/>
            <w:vMerge/>
            <w:tcBorders>
              <w:bottom w:val="single" w:sz="8" w:space="0" w:color="auto"/>
              <w:right w:val="single" w:sz="8" w:space="0" w:color="auto"/>
            </w:tcBorders>
            <w:shd w:val="clear" w:color="auto" w:fill="auto"/>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r>
      <w:tr w:rsidR="005E27D4" w:rsidRPr="005E27D4" w:rsidTr="005E27D4">
        <w:trPr>
          <w:trHeight w:val="284"/>
        </w:trPr>
        <w:tc>
          <w:tcPr>
            <w:tcW w:w="400" w:type="pct"/>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50" w:type="pct"/>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900" w:type="pct"/>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50" w:type="pct"/>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2550" w:type="pct"/>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50" w:type="pct"/>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800" w:type="pct"/>
            <w:shd w:val="clear" w:color="auto" w:fill="FFFFFF"/>
            <w:tcMar>
              <w:top w:w="0" w:type="dxa"/>
              <w:left w:w="57" w:type="dxa"/>
              <w:bottom w:w="0" w:type="dxa"/>
              <w:right w:w="57" w:type="dxa"/>
            </w:tcMar>
            <w:vAlign w:val="cente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r>
    </w:tbl>
    <w:p w:rsidR="005E27D4" w:rsidRPr="005E27D4" w:rsidRDefault="005E27D4" w:rsidP="005E27D4">
      <w:pPr>
        <w:spacing w:line="240" w:lineRule="auto"/>
        <w:jc w:val="center"/>
        <w:rPr>
          <w:rFonts w:ascii="Times New Roman" w:eastAsia="Times New Roman" w:hAnsi="Times New Roman" w:cs="Times New Roman"/>
          <w:lang w:eastAsia="ru-RU"/>
        </w:rPr>
      </w:pPr>
      <w:r w:rsidRPr="005E27D4">
        <w:rPr>
          <w:rFonts w:ascii="Times New Roman" w:eastAsia="Times New Roman" w:hAnsi="Times New Roman" w:cs="Times New Roman"/>
          <w:lang w:eastAsia="ru-RU"/>
        </w:rPr>
        <w:t>Ommaviy axborot vositalarini davlat ro‘yxatidan o‘tkazish bo‘yicha davlat xizmatlari ko‘rsatishning </w:t>
      </w:r>
      <w:hyperlink r:id="rId14" w:anchor="-4656116" w:history="1">
        <w:r w:rsidRPr="005E27D4">
          <w:rPr>
            <w:rFonts w:ascii="Times New Roman" w:eastAsia="Times New Roman" w:hAnsi="Times New Roman" w:cs="Times New Roman"/>
            <w:lang w:eastAsia="ru-RU"/>
          </w:rPr>
          <w:t>ma’muriy reglamentiga</w:t>
        </w:r>
        <w:r w:rsidRPr="005E27D4">
          <w:rPr>
            <w:rFonts w:ascii="Times New Roman" w:eastAsia="Times New Roman" w:hAnsi="Times New Roman" w:cs="Times New Roman"/>
            <w:lang w:eastAsia="ru-RU"/>
          </w:rPr>
          <w:br/>
        </w:r>
      </w:hyperlink>
      <w:r w:rsidRPr="005E27D4">
        <w:rPr>
          <w:rFonts w:ascii="Times New Roman" w:eastAsia="Times New Roman" w:hAnsi="Times New Roman" w:cs="Times New Roman"/>
          <w:lang w:eastAsia="ru-RU"/>
        </w:rPr>
        <w:t>2-ILOVA</w:t>
      </w:r>
    </w:p>
    <w:tbl>
      <w:tblPr>
        <w:tblW w:w="9810" w:type="dxa"/>
        <w:shd w:val="clear" w:color="auto" w:fill="FFFFFF"/>
        <w:tblCellMar>
          <w:left w:w="0" w:type="dxa"/>
          <w:right w:w="0" w:type="dxa"/>
        </w:tblCellMar>
        <w:tblLook w:val="04A0" w:firstRow="1" w:lastRow="0" w:firstColumn="1" w:lastColumn="0" w:noHBand="0" w:noVBand="1"/>
      </w:tblPr>
      <w:tblGrid>
        <w:gridCol w:w="3200"/>
        <w:gridCol w:w="3200"/>
        <w:gridCol w:w="152"/>
        <w:gridCol w:w="152"/>
        <w:gridCol w:w="66"/>
        <w:gridCol w:w="3040"/>
      </w:tblGrid>
      <w:tr w:rsidR="005E27D4" w:rsidRPr="005E27D4" w:rsidTr="005E27D4">
        <w:trPr>
          <w:trHeight w:val="330"/>
        </w:trPr>
        <w:tc>
          <w:tcPr>
            <w:tcW w:w="0" w:type="auto"/>
            <w:gridSpan w:val="2"/>
            <w:tcBorders>
              <w:top w:val="nil"/>
              <w:left w:val="nil"/>
              <w:bottom w:val="nil"/>
              <w:right w:val="nil"/>
            </w:tcBorders>
            <w:shd w:val="clear" w:color="auto" w:fill="FFFFFF"/>
            <w:tcMar>
              <w:top w:w="15" w:type="dxa"/>
              <w:left w:w="30" w:type="dxa"/>
              <w:bottom w:w="15" w:type="dxa"/>
              <w:right w:w="15" w:type="dxa"/>
            </w:tcMar>
            <w:vAlign w:val="bottom"/>
            <w:hideMark/>
          </w:tcPr>
          <w:p w:rsidR="005E27D4" w:rsidRPr="005E27D4" w:rsidRDefault="005E27D4" w:rsidP="005E27D4">
            <w:pPr>
              <w:spacing w:after="0" w:line="240" w:lineRule="auto"/>
              <w:jc w:val="center"/>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0"/>
                <w:szCs w:val="20"/>
                <w:lang w:eastAsia="ru-RU"/>
              </w:rPr>
              <w:t>_____________________</w:t>
            </w:r>
            <w:r w:rsidRPr="005E27D4">
              <w:rPr>
                <w:rFonts w:ascii="Times New Roman" w:eastAsia="Times New Roman" w:hAnsi="Times New Roman" w:cs="Times New Roman"/>
                <w:sz w:val="20"/>
                <w:szCs w:val="20"/>
                <w:lang w:eastAsia="ru-RU"/>
              </w:rPr>
              <w:br/>
            </w:r>
            <w:r w:rsidRPr="005E27D4">
              <w:rPr>
                <w:rFonts w:ascii="Times New Roman" w:eastAsia="Times New Roman" w:hAnsi="Times New Roman" w:cs="Times New Roman"/>
                <w:i/>
                <w:iCs/>
                <w:sz w:val="20"/>
                <w:szCs w:val="20"/>
                <w:lang w:eastAsia="ru-RU"/>
              </w:rPr>
              <w:t>(sana)</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E27D4" w:rsidRPr="005E27D4" w:rsidRDefault="005E27D4" w:rsidP="005E27D4">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vAlign w:val="bottom"/>
            <w:hideMark/>
          </w:tcPr>
          <w:p w:rsidR="005E27D4" w:rsidRPr="005E27D4" w:rsidRDefault="005E27D4" w:rsidP="005E27D4">
            <w:pPr>
              <w:spacing w:after="0" w:line="240" w:lineRule="auto"/>
              <w:jc w:val="center"/>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0"/>
                <w:szCs w:val="20"/>
                <w:lang w:eastAsia="ru-RU"/>
              </w:rPr>
              <w:t>_______________________</w:t>
            </w:r>
            <w:r w:rsidRPr="005E27D4">
              <w:rPr>
                <w:rFonts w:ascii="Times New Roman" w:eastAsia="Times New Roman" w:hAnsi="Times New Roman" w:cs="Times New Roman"/>
                <w:sz w:val="20"/>
                <w:szCs w:val="20"/>
                <w:lang w:eastAsia="ru-RU"/>
              </w:rPr>
              <w:br/>
            </w:r>
            <w:r w:rsidRPr="005E27D4">
              <w:rPr>
                <w:rFonts w:ascii="Times New Roman" w:eastAsia="Times New Roman" w:hAnsi="Times New Roman" w:cs="Times New Roman"/>
                <w:i/>
                <w:iCs/>
                <w:sz w:val="20"/>
                <w:szCs w:val="20"/>
                <w:lang w:eastAsia="ru-RU"/>
              </w:rPr>
              <w:t>(raqam)</w:t>
            </w:r>
          </w:p>
        </w:tc>
      </w:tr>
      <w:tr w:rsidR="005E27D4" w:rsidRPr="005E27D4" w:rsidTr="005E27D4">
        <w:trPr>
          <w:trHeight w:val="330"/>
        </w:trPr>
        <w:tc>
          <w:tcPr>
            <w:tcW w:w="0" w:type="auto"/>
            <w:gridSpan w:val="6"/>
            <w:tcBorders>
              <w:top w:val="nil"/>
              <w:left w:val="nil"/>
              <w:bottom w:val="nil"/>
              <w:right w:val="nil"/>
            </w:tcBorders>
            <w:shd w:val="clear" w:color="auto" w:fill="FFFFFF"/>
            <w:tcMar>
              <w:top w:w="15" w:type="dxa"/>
              <w:left w:w="30" w:type="dxa"/>
              <w:bottom w:w="15" w:type="dxa"/>
              <w:right w:w="15" w:type="dxa"/>
            </w:tcMar>
            <w:hideMark/>
          </w:tcPr>
          <w:p w:rsidR="005E27D4" w:rsidRPr="005E27D4" w:rsidRDefault="005E27D4" w:rsidP="005E27D4">
            <w:pPr>
              <w:spacing w:after="0" w:line="240" w:lineRule="auto"/>
              <w:jc w:val="center"/>
              <w:rPr>
                <w:rFonts w:ascii="Times New Roman" w:eastAsia="Times New Roman" w:hAnsi="Times New Roman" w:cs="Times New Roman"/>
                <w:sz w:val="24"/>
                <w:szCs w:val="24"/>
                <w:lang w:eastAsia="ru-RU"/>
              </w:rPr>
            </w:pPr>
            <w:r w:rsidRPr="005E27D4">
              <w:rPr>
                <w:rFonts w:ascii="Times New Roman" w:eastAsia="Times New Roman" w:hAnsi="Times New Roman" w:cs="Times New Roman"/>
                <w:b/>
                <w:bCs/>
                <w:sz w:val="20"/>
                <w:szCs w:val="20"/>
                <w:lang w:eastAsia="ru-RU"/>
              </w:rPr>
              <w:t>Ommaviy axborot vositalarini davlat ro‘yxatidan o‘tkazish bo‘yicha davlat xizmatlaridan foydalanish uchun SO‘ROVNOMA</w:t>
            </w:r>
          </w:p>
        </w:tc>
      </w:tr>
      <w:tr w:rsidR="005E27D4" w:rsidRPr="005E27D4" w:rsidTr="005E27D4">
        <w:trPr>
          <w:trHeight w:val="330"/>
        </w:trPr>
        <w:tc>
          <w:tcPr>
            <w:tcW w:w="0" w:type="auto"/>
            <w:gridSpan w:val="6"/>
            <w:tcBorders>
              <w:top w:val="nil"/>
              <w:left w:val="nil"/>
              <w:bottom w:val="nil"/>
              <w:right w:val="nil"/>
            </w:tcBorders>
            <w:shd w:val="clear" w:color="auto" w:fill="FFFFFF"/>
            <w:tcMar>
              <w:top w:w="15" w:type="dxa"/>
              <w:left w:w="30" w:type="dxa"/>
              <w:bottom w:w="15" w:type="dxa"/>
              <w:right w:w="15"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b/>
                <w:bCs/>
                <w:sz w:val="20"/>
                <w:szCs w:val="20"/>
                <w:lang w:val="en-US" w:eastAsia="ru-RU"/>
              </w:rPr>
              <w:t>I. Ariza beruvchi (Muassis) — jismoniy shaxs to‘g‘risida ma’lumot:</w:t>
            </w:r>
          </w:p>
        </w:tc>
      </w:tr>
      <w:tr w:rsidR="005E27D4" w:rsidRPr="005E27D4" w:rsidTr="005E27D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0"/>
                <w:szCs w:val="20"/>
                <w:lang w:eastAsia="ru-RU"/>
              </w:rPr>
              <w:t>1. F. I. O.:</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r>
      <w:tr w:rsidR="005E27D4" w:rsidRPr="005E27D4" w:rsidTr="005E27D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0"/>
                <w:szCs w:val="20"/>
                <w:lang w:val="en-US" w:eastAsia="ru-RU"/>
              </w:rPr>
              <w:t>2. Pasport ma’lumotlari (seriya va raqam):</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val="en-US" w:eastAsia="ru-RU"/>
              </w:rPr>
            </w:pPr>
          </w:p>
        </w:tc>
      </w:tr>
      <w:tr w:rsidR="005E27D4" w:rsidRPr="005E27D4" w:rsidTr="005E27D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0"/>
                <w:szCs w:val="20"/>
                <w:lang w:eastAsia="ru-RU"/>
              </w:rPr>
              <w:t>3. STIR:</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r>
      <w:tr w:rsidR="005E27D4" w:rsidRPr="005E27D4" w:rsidTr="005E27D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0"/>
                <w:szCs w:val="20"/>
                <w:lang w:val="en-US" w:eastAsia="ru-RU"/>
              </w:rPr>
              <w:t>4. Jismoniy shaxsning shaxsiy identifikatsiya raqami (JSh ShIR) (mavjud bo‘lganda):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val="en-US" w:eastAsia="ru-RU"/>
              </w:rPr>
            </w:pPr>
          </w:p>
        </w:tc>
      </w:tr>
      <w:tr w:rsidR="005E27D4" w:rsidRPr="005E27D4" w:rsidTr="005E27D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0"/>
                <w:szCs w:val="20"/>
                <w:lang w:eastAsia="ru-RU"/>
              </w:rPr>
              <w:lastRenderedPageBreak/>
              <w:t>5. yashash manzili:</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r>
      <w:tr w:rsidR="005E27D4" w:rsidRPr="005E27D4" w:rsidTr="005E27D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0"/>
                <w:szCs w:val="20"/>
                <w:lang w:eastAsia="ru-RU"/>
              </w:rPr>
              <w:t>6. telefon raqami:</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r>
      <w:tr w:rsidR="005E27D4" w:rsidRPr="005E27D4" w:rsidTr="005E27D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0"/>
                <w:szCs w:val="20"/>
                <w:lang w:val="en-US" w:eastAsia="ru-RU"/>
              </w:rPr>
              <w:t>7. elektron pochta manzili (mavjud bo‘lsa):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val="en-US" w:eastAsia="ru-RU"/>
              </w:rPr>
            </w:pPr>
          </w:p>
        </w:tc>
      </w:tr>
      <w:tr w:rsidR="005E27D4" w:rsidRPr="005E27D4" w:rsidTr="005E27D4">
        <w:trPr>
          <w:trHeight w:val="330"/>
        </w:trPr>
        <w:tc>
          <w:tcPr>
            <w:tcW w:w="0" w:type="auto"/>
            <w:gridSpan w:val="4"/>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0"/>
                <w:szCs w:val="20"/>
                <w:lang w:eastAsia="ru-RU"/>
              </w:rPr>
              <w:t>8. Murojaatning maqsadi:</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4"/>
                <w:szCs w:val="24"/>
                <w:lang w:eastAsia="ru-RU"/>
              </w:rPr>
              <w:sym w:font="Symbol" w:char="F0A6"/>
            </w:r>
            <w:r w:rsidRPr="005E27D4">
              <w:rPr>
                <w:rFonts w:ascii="Times New Roman" w:eastAsia="Times New Roman" w:hAnsi="Times New Roman" w:cs="Times New Roman"/>
                <w:sz w:val="24"/>
                <w:szCs w:val="24"/>
                <w:lang w:eastAsia="ru-RU"/>
              </w:rPr>
              <w:t> </w:t>
            </w:r>
            <w:r w:rsidRPr="005E27D4">
              <w:rPr>
                <w:rFonts w:ascii="Times New Roman" w:eastAsia="Times New Roman" w:hAnsi="Times New Roman" w:cs="Times New Roman"/>
                <w:sz w:val="20"/>
                <w:szCs w:val="20"/>
                <w:lang w:eastAsia="ru-RU"/>
              </w:rPr>
              <w:t>Yangi guvohnoma olish</w:t>
            </w:r>
          </w:p>
        </w:tc>
      </w:tr>
      <w:tr w:rsidR="005E27D4" w:rsidRPr="005E27D4" w:rsidTr="005E27D4">
        <w:trPr>
          <w:trHeight w:val="330"/>
        </w:trPr>
        <w:tc>
          <w:tcPr>
            <w:tcW w:w="0" w:type="auto"/>
            <w:gridSpan w:val="4"/>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4"/>
                <w:szCs w:val="24"/>
                <w:lang w:eastAsia="ru-RU"/>
              </w:rPr>
              <w:sym w:font="Symbol" w:char="F0A6"/>
            </w:r>
            <w:r w:rsidRPr="005E27D4">
              <w:rPr>
                <w:rFonts w:ascii="Times New Roman" w:eastAsia="Times New Roman" w:hAnsi="Times New Roman" w:cs="Times New Roman"/>
                <w:sz w:val="24"/>
                <w:szCs w:val="24"/>
                <w:lang w:eastAsia="ru-RU"/>
              </w:rPr>
              <w:t> </w:t>
            </w:r>
            <w:r w:rsidRPr="005E27D4">
              <w:rPr>
                <w:rFonts w:ascii="Times New Roman" w:eastAsia="Times New Roman" w:hAnsi="Times New Roman" w:cs="Times New Roman"/>
                <w:sz w:val="20"/>
                <w:szCs w:val="20"/>
                <w:lang w:eastAsia="ru-RU"/>
              </w:rPr>
              <w:t>Guvohnomani qayta rasmiylashtirish</w:t>
            </w:r>
          </w:p>
        </w:tc>
      </w:tr>
      <w:tr w:rsidR="005E27D4" w:rsidRPr="005E27D4" w:rsidTr="005E27D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0"/>
                <w:szCs w:val="20"/>
                <w:lang w:eastAsia="ru-RU"/>
              </w:rPr>
              <w:t>8. Ariza beruvchi uchinchi shaxs bo‘lgan taqdirda, uning F. I. O., pasport ma’lumotlari va tegishli tartibda berilgan ishonchnoma mavjudligi:</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r>
      <w:tr w:rsidR="005E27D4" w:rsidRPr="005E27D4" w:rsidTr="005E27D4">
        <w:trPr>
          <w:trHeight w:val="330"/>
        </w:trPr>
        <w:tc>
          <w:tcPr>
            <w:tcW w:w="0" w:type="auto"/>
            <w:gridSpan w:val="6"/>
            <w:tcBorders>
              <w:top w:val="nil"/>
              <w:left w:val="nil"/>
              <w:bottom w:val="nil"/>
              <w:right w:val="nil"/>
            </w:tcBorders>
            <w:shd w:val="clear" w:color="auto" w:fill="FFFFFF"/>
            <w:tcMar>
              <w:top w:w="15" w:type="dxa"/>
              <w:left w:w="30" w:type="dxa"/>
              <w:bottom w:w="15" w:type="dxa"/>
              <w:right w:w="15"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b/>
                <w:bCs/>
                <w:sz w:val="20"/>
                <w:szCs w:val="20"/>
                <w:lang w:val="en-US" w:eastAsia="ru-RU"/>
              </w:rPr>
              <w:br/>
              <w:t>II. Ariza beruvchi (Muassis) — yuridik shaxs to‘g‘risida ma’lumot:</w:t>
            </w:r>
          </w:p>
        </w:tc>
      </w:tr>
      <w:tr w:rsidR="005E27D4" w:rsidRPr="005E27D4" w:rsidTr="005E27D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0"/>
                <w:szCs w:val="20"/>
                <w:lang w:eastAsia="ru-RU"/>
              </w:rPr>
              <w:t>1. Yuridik shaxsning nomi:</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r>
      <w:tr w:rsidR="005E27D4" w:rsidRPr="005E27D4" w:rsidTr="005E27D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0"/>
                <w:szCs w:val="20"/>
                <w:lang w:val="en-US" w:eastAsia="ru-RU"/>
              </w:rPr>
              <w:t>2. Yuridik shaxsning tashkiliy-huquqiy shakli:</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val="en-US" w:eastAsia="ru-RU"/>
              </w:rPr>
            </w:pPr>
          </w:p>
        </w:tc>
      </w:tr>
      <w:tr w:rsidR="005E27D4" w:rsidRPr="005E27D4" w:rsidTr="005E27D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0"/>
                <w:szCs w:val="20"/>
                <w:lang w:eastAsia="ru-RU"/>
              </w:rPr>
              <w:t>3. STIR:</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r>
      <w:tr w:rsidR="005E27D4" w:rsidRPr="005E27D4" w:rsidTr="005E27D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0"/>
                <w:szCs w:val="20"/>
                <w:lang w:eastAsia="ru-RU"/>
              </w:rPr>
              <w:t>4. faoliyatini amalga oshirish joyi:</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r>
      <w:tr w:rsidR="005E27D4" w:rsidRPr="005E27D4" w:rsidTr="005E27D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0"/>
                <w:szCs w:val="20"/>
                <w:lang w:eastAsia="ru-RU"/>
              </w:rPr>
              <w:t>5. pochta manzili:</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r>
      <w:tr w:rsidR="005E27D4" w:rsidRPr="005E27D4" w:rsidTr="005E27D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0"/>
                <w:szCs w:val="20"/>
                <w:lang w:val="en-US" w:eastAsia="ru-RU"/>
              </w:rPr>
              <w:t>6. elektron pochta manzili (mavjud bo‘lsa):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val="en-US" w:eastAsia="ru-RU"/>
              </w:rPr>
            </w:pPr>
          </w:p>
        </w:tc>
      </w:tr>
      <w:tr w:rsidR="005E27D4" w:rsidRPr="005E27D4" w:rsidTr="005E27D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0"/>
                <w:szCs w:val="20"/>
                <w:lang w:eastAsia="ru-RU"/>
              </w:rPr>
              <w:t>7. telefon raqami:</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r>
      <w:tr w:rsidR="005E27D4" w:rsidRPr="005E27D4" w:rsidTr="005E27D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0"/>
                <w:szCs w:val="20"/>
                <w:lang w:eastAsia="ru-RU"/>
              </w:rPr>
              <w:t>8. ommaviy axborot vositasi turi:</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r>
      <w:tr w:rsidR="005E27D4" w:rsidRPr="005E27D4" w:rsidTr="005E27D4">
        <w:trPr>
          <w:trHeight w:val="330"/>
        </w:trPr>
        <w:tc>
          <w:tcPr>
            <w:tcW w:w="0" w:type="auto"/>
            <w:gridSpan w:val="4"/>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0"/>
                <w:szCs w:val="20"/>
                <w:lang w:eastAsia="ru-RU"/>
              </w:rPr>
              <w:t>9. Murojaatning maqsadi:</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4"/>
                <w:szCs w:val="24"/>
                <w:lang w:eastAsia="ru-RU"/>
              </w:rPr>
              <w:sym w:font="Symbol" w:char="F0A6"/>
            </w:r>
            <w:r w:rsidRPr="005E27D4">
              <w:rPr>
                <w:rFonts w:ascii="Times New Roman" w:eastAsia="Times New Roman" w:hAnsi="Times New Roman" w:cs="Times New Roman"/>
                <w:sz w:val="24"/>
                <w:szCs w:val="24"/>
                <w:lang w:eastAsia="ru-RU"/>
              </w:rPr>
              <w:t> </w:t>
            </w:r>
            <w:r w:rsidRPr="005E27D4">
              <w:rPr>
                <w:rFonts w:ascii="Times New Roman" w:eastAsia="Times New Roman" w:hAnsi="Times New Roman" w:cs="Times New Roman"/>
                <w:sz w:val="20"/>
                <w:szCs w:val="20"/>
                <w:lang w:eastAsia="ru-RU"/>
              </w:rPr>
              <w:t>Yangi guvohnomani olish</w:t>
            </w:r>
          </w:p>
        </w:tc>
      </w:tr>
      <w:tr w:rsidR="005E27D4" w:rsidRPr="005E27D4" w:rsidTr="005E27D4">
        <w:trPr>
          <w:trHeight w:val="330"/>
        </w:trPr>
        <w:tc>
          <w:tcPr>
            <w:tcW w:w="0" w:type="auto"/>
            <w:gridSpan w:val="4"/>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4"/>
                <w:szCs w:val="24"/>
                <w:lang w:eastAsia="ru-RU"/>
              </w:rPr>
              <w:sym w:font="Symbol" w:char="F0A6"/>
            </w:r>
            <w:r w:rsidRPr="005E27D4">
              <w:rPr>
                <w:rFonts w:ascii="Times New Roman" w:eastAsia="Times New Roman" w:hAnsi="Times New Roman" w:cs="Times New Roman"/>
                <w:sz w:val="24"/>
                <w:szCs w:val="24"/>
                <w:lang w:eastAsia="ru-RU"/>
              </w:rPr>
              <w:t> </w:t>
            </w:r>
            <w:r w:rsidRPr="005E27D4">
              <w:rPr>
                <w:rFonts w:ascii="Times New Roman" w:eastAsia="Times New Roman" w:hAnsi="Times New Roman" w:cs="Times New Roman"/>
                <w:sz w:val="20"/>
                <w:szCs w:val="20"/>
                <w:lang w:eastAsia="ru-RU"/>
              </w:rPr>
              <w:t>Guvohnomani qayta rasmiylashtirish</w:t>
            </w:r>
          </w:p>
        </w:tc>
      </w:tr>
      <w:tr w:rsidR="005E27D4" w:rsidRPr="005E27D4" w:rsidTr="005E27D4">
        <w:trPr>
          <w:trHeight w:val="330"/>
        </w:trPr>
        <w:tc>
          <w:tcPr>
            <w:tcW w:w="0" w:type="auto"/>
            <w:gridSpan w:val="6"/>
            <w:tcBorders>
              <w:top w:val="nil"/>
              <w:left w:val="nil"/>
              <w:bottom w:val="nil"/>
              <w:right w:val="nil"/>
            </w:tcBorders>
            <w:shd w:val="clear" w:color="auto" w:fill="FFFFFF"/>
            <w:tcMar>
              <w:top w:w="15" w:type="dxa"/>
              <w:left w:w="30" w:type="dxa"/>
              <w:bottom w:w="15" w:type="dxa"/>
              <w:right w:w="15" w:type="dxa"/>
            </w:tcMar>
            <w:vAlign w:val="bottom"/>
            <w:hideMark/>
          </w:tcPr>
          <w:p w:rsidR="005E27D4" w:rsidRPr="005E27D4" w:rsidRDefault="005E27D4" w:rsidP="005E27D4">
            <w:pPr>
              <w:spacing w:after="0" w:line="240" w:lineRule="auto"/>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b/>
                <w:bCs/>
                <w:sz w:val="20"/>
                <w:szCs w:val="20"/>
                <w:lang w:val="en-US" w:eastAsia="ru-RU"/>
              </w:rPr>
              <w:br/>
              <w:t>III. Ommaviy axborot vositasi to‘g‘risida ma’lumot:</w:t>
            </w:r>
          </w:p>
        </w:tc>
      </w:tr>
      <w:tr w:rsidR="005E27D4" w:rsidRPr="005E27D4" w:rsidTr="005E27D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0"/>
                <w:szCs w:val="20"/>
                <w:lang w:val="en-US" w:eastAsia="ru-RU"/>
              </w:rPr>
              <w:t>1. Ommaviy axborot vositasining nomi, tili va turi:</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val="en-US" w:eastAsia="ru-RU"/>
              </w:rPr>
            </w:pPr>
          </w:p>
        </w:tc>
      </w:tr>
      <w:tr w:rsidR="005E27D4" w:rsidRPr="005E27D4" w:rsidTr="005E27D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0"/>
                <w:szCs w:val="20"/>
                <w:lang w:eastAsia="ru-RU"/>
              </w:rPr>
              <w:t>2. Tarqatish shakli:</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r>
      <w:tr w:rsidR="005E27D4" w:rsidRPr="005E27D4" w:rsidTr="005E27D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0"/>
                <w:szCs w:val="20"/>
                <w:lang w:eastAsia="ru-RU"/>
              </w:rPr>
              <w:t>3. Muassis(muassislar)i:</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r>
      <w:tr w:rsidR="005E27D4" w:rsidRPr="005E27D4" w:rsidTr="005E27D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0"/>
                <w:szCs w:val="20"/>
                <w:lang w:eastAsia="ru-RU"/>
              </w:rPr>
              <w:t>4. Ixtisoslashuvi:</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r>
      <w:tr w:rsidR="005E27D4" w:rsidRPr="005E27D4" w:rsidTr="005E27D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0"/>
                <w:szCs w:val="20"/>
                <w:lang w:eastAsia="ru-RU"/>
              </w:rPr>
              <w:t>5. Maqsad va vazifalari:</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r>
      <w:tr w:rsidR="005E27D4" w:rsidRPr="005E27D4" w:rsidTr="005E27D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0"/>
                <w:szCs w:val="20"/>
                <w:lang w:eastAsia="ru-RU"/>
              </w:rPr>
              <w:t>6. Tarqatilish hududi (veb-sayt ommaviy axborot vositasiga tatbiq etilmaydi):</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r>
      <w:tr w:rsidR="005E27D4" w:rsidRPr="005E27D4" w:rsidTr="005E27D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0"/>
                <w:szCs w:val="20"/>
                <w:lang w:eastAsia="ru-RU"/>
              </w:rPr>
              <w:t>7. Davriyligi:</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r>
      <w:tr w:rsidR="005E27D4" w:rsidRPr="005E27D4" w:rsidTr="005E27D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0"/>
                <w:szCs w:val="20"/>
                <w:lang w:eastAsia="ru-RU"/>
              </w:rPr>
              <w:t>8. Tahririyatning joylashgan joyi (pochta manzili) va tahririyat to‘g‘risidagi boshqa ma’lumotlar:</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r>
      <w:tr w:rsidR="005E27D4" w:rsidRPr="005E27D4" w:rsidTr="005E27D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0"/>
                <w:szCs w:val="20"/>
                <w:lang w:eastAsia="ru-RU"/>
              </w:rPr>
              <w:t>9. Hajmi (veb-sayt ommaviy axborot vositasiga tatbiq etilmaydi):</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r>
      <w:tr w:rsidR="005E27D4" w:rsidRPr="005E27D4" w:rsidTr="005E27D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0"/>
                <w:szCs w:val="20"/>
                <w:lang w:eastAsia="ru-RU"/>
              </w:rPr>
              <w:t>10. Muassis va tahririyat boshqa qaysi ommaviy axborot vositalariga nisbatan muassis, ishonchli boshqaruvchi, noshir, tarqatuvchi ekanligi haqidagi (barcha affillangan shaxslarning va ulardan har birining tahririyat ustav fondidagi ulushi miqdorlari ko‘rsatilgan) ma’lumotlar:</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p>
        </w:tc>
      </w:tr>
      <w:tr w:rsidR="005E27D4" w:rsidRPr="005E27D4" w:rsidTr="005E27D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0"/>
                <w:szCs w:val="20"/>
                <w:lang w:val="en-US" w:eastAsia="ru-RU"/>
              </w:rPr>
              <w:t>11. Veb-saytning domen nomi (veb-sayt ommaviy axborot vositasi uchun):</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val="en-US" w:eastAsia="ru-RU"/>
              </w:rPr>
            </w:pPr>
          </w:p>
        </w:tc>
      </w:tr>
      <w:tr w:rsidR="005E27D4" w:rsidRPr="005E27D4" w:rsidTr="005E27D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0"/>
                <w:szCs w:val="20"/>
                <w:lang w:val="en-US" w:eastAsia="ru-RU"/>
              </w:rPr>
              <w:t>12. Ariza beruvchi uchinchi shaxs bo‘lgan taqdirda, uning F.I.O., pasport ma’lumotlari va tegishli tartibda berilgan ishonchnoma mavjudligi:</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val="en-US" w:eastAsia="ru-RU"/>
              </w:rPr>
            </w:pPr>
          </w:p>
        </w:tc>
      </w:tr>
      <w:tr w:rsidR="005E27D4" w:rsidRPr="005E27D4" w:rsidTr="005E27D4">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5E27D4" w:rsidRPr="005E27D4" w:rsidRDefault="005E27D4" w:rsidP="005E27D4">
            <w:pPr>
              <w:spacing w:after="0" w:line="240" w:lineRule="auto"/>
              <w:rPr>
                <w:rFonts w:ascii="Times New Roman" w:eastAsia="Times New Roman" w:hAnsi="Times New Roman" w:cs="Times New Roman"/>
                <w:sz w:val="20"/>
                <w:szCs w:val="20"/>
                <w:lang w:val="en-US"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E27D4" w:rsidRPr="005E27D4" w:rsidRDefault="005E27D4" w:rsidP="005E27D4">
            <w:pPr>
              <w:spacing w:after="0" w:line="240" w:lineRule="auto"/>
              <w:rPr>
                <w:rFonts w:ascii="Times New Roman" w:eastAsia="Times New Roman" w:hAnsi="Times New Roman" w:cs="Times New Roman"/>
                <w:sz w:val="20"/>
                <w:szCs w:val="20"/>
                <w:lang w:val="en-US"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E27D4" w:rsidRPr="005E27D4" w:rsidRDefault="005E27D4" w:rsidP="005E27D4">
            <w:pPr>
              <w:spacing w:after="0" w:line="240" w:lineRule="auto"/>
              <w:rPr>
                <w:rFonts w:ascii="Times New Roman" w:eastAsia="Times New Roman" w:hAnsi="Times New Roman" w:cs="Times New Roman"/>
                <w:sz w:val="20"/>
                <w:szCs w:val="20"/>
                <w:lang w:val="en-US"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E27D4" w:rsidRPr="005E27D4" w:rsidRDefault="005E27D4" w:rsidP="005E27D4">
            <w:pPr>
              <w:spacing w:after="0" w:line="240" w:lineRule="auto"/>
              <w:rPr>
                <w:rFonts w:ascii="Times New Roman" w:eastAsia="Times New Roman" w:hAnsi="Times New Roman" w:cs="Times New Roman"/>
                <w:sz w:val="20"/>
                <w:szCs w:val="20"/>
                <w:lang w:val="en-US" w:eastAsia="ru-RU"/>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5E27D4" w:rsidRPr="005E27D4" w:rsidRDefault="005E27D4" w:rsidP="005E27D4">
            <w:pPr>
              <w:spacing w:after="0" w:line="240" w:lineRule="auto"/>
              <w:jc w:val="right"/>
              <w:rPr>
                <w:rFonts w:ascii="Times New Roman" w:eastAsia="Times New Roman" w:hAnsi="Times New Roman" w:cs="Times New Roman"/>
                <w:sz w:val="24"/>
                <w:szCs w:val="24"/>
                <w:lang w:eastAsia="ru-RU"/>
              </w:rPr>
            </w:pPr>
            <w:r w:rsidRPr="005E27D4">
              <w:rPr>
                <w:rFonts w:ascii="Times New Roman" w:eastAsia="Times New Roman" w:hAnsi="Times New Roman" w:cs="Times New Roman"/>
                <w:b/>
                <w:bCs/>
                <w:sz w:val="20"/>
                <w:szCs w:val="20"/>
                <w:lang w:val="en-US" w:eastAsia="ru-RU"/>
              </w:rPr>
              <w:br/>
            </w:r>
            <w:r w:rsidRPr="005E27D4">
              <w:rPr>
                <w:rFonts w:ascii="Times New Roman" w:eastAsia="Times New Roman" w:hAnsi="Times New Roman" w:cs="Times New Roman"/>
                <w:b/>
                <w:bCs/>
                <w:sz w:val="20"/>
                <w:szCs w:val="20"/>
                <w:lang w:eastAsia="ru-RU"/>
              </w:rPr>
              <w:t>Ariza beruvchining imzosi</w:t>
            </w:r>
          </w:p>
        </w:tc>
      </w:tr>
    </w:tbl>
    <w:p w:rsidR="005E27D4" w:rsidRPr="005E27D4" w:rsidRDefault="005E27D4" w:rsidP="005E27D4">
      <w:pPr>
        <w:spacing w:line="240" w:lineRule="auto"/>
        <w:jc w:val="center"/>
        <w:rPr>
          <w:rFonts w:ascii="Times New Roman" w:eastAsia="Times New Roman" w:hAnsi="Times New Roman" w:cs="Times New Roman"/>
          <w:lang w:eastAsia="ru-RU"/>
        </w:rPr>
      </w:pPr>
      <w:r w:rsidRPr="005E27D4">
        <w:rPr>
          <w:rFonts w:ascii="Times New Roman" w:eastAsia="Times New Roman" w:hAnsi="Times New Roman" w:cs="Times New Roman"/>
          <w:lang w:eastAsia="ru-RU"/>
        </w:rPr>
        <w:t>Ommaviy axborot vositalarini davlat ro‘yxatidan o‘tkazish bo‘yicha davlat xizmatlari ko‘rsatishning </w:t>
      </w:r>
      <w:hyperlink r:id="rId15" w:anchor="-4656116" w:history="1">
        <w:r w:rsidRPr="005E27D4">
          <w:rPr>
            <w:rFonts w:ascii="Times New Roman" w:eastAsia="Times New Roman" w:hAnsi="Times New Roman" w:cs="Times New Roman"/>
            <w:lang w:eastAsia="ru-RU"/>
          </w:rPr>
          <w:t>ma’muriy reglamentiga</w:t>
        </w:r>
        <w:r w:rsidRPr="005E27D4">
          <w:rPr>
            <w:rFonts w:ascii="Times New Roman" w:eastAsia="Times New Roman" w:hAnsi="Times New Roman" w:cs="Times New Roman"/>
            <w:lang w:eastAsia="ru-RU"/>
          </w:rPr>
          <w:br/>
        </w:r>
      </w:hyperlink>
      <w:r w:rsidRPr="005E27D4">
        <w:rPr>
          <w:rFonts w:ascii="Times New Roman" w:eastAsia="Times New Roman" w:hAnsi="Times New Roman" w:cs="Times New Roman"/>
          <w:lang w:eastAsia="ru-RU"/>
        </w:rPr>
        <w:t>3-ILOVA</w:t>
      </w:r>
    </w:p>
    <w:p w:rsidR="005E27D4" w:rsidRPr="005E27D4" w:rsidRDefault="005E27D4" w:rsidP="005E27D4">
      <w:pPr>
        <w:spacing w:after="120" w:line="240" w:lineRule="auto"/>
        <w:jc w:val="center"/>
        <w:rPr>
          <w:rFonts w:ascii="Times New Roman" w:eastAsia="Times New Roman" w:hAnsi="Times New Roman" w:cs="Times New Roman"/>
          <w:b/>
          <w:bCs/>
          <w:sz w:val="24"/>
          <w:szCs w:val="24"/>
          <w:lang w:eastAsia="ru-RU"/>
        </w:rPr>
      </w:pPr>
      <w:r w:rsidRPr="005E27D4">
        <w:rPr>
          <w:rFonts w:ascii="Times New Roman" w:eastAsia="Times New Roman" w:hAnsi="Times New Roman" w:cs="Times New Roman"/>
          <w:b/>
          <w:bCs/>
          <w:sz w:val="24"/>
          <w:szCs w:val="24"/>
          <w:lang w:eastAsia="ru-RU"/>
        </w:rPr>
        <w:t>Ommaviy axborot vositalari davlat ro‘yxatidan o‘tkazilganligi uchun davlat boji</w:t>
      </w:r>
    </w:p>
    <w:p w:rsidR="005E27D4" w:rsidRPr="005E27D4" w:rsidRDefault="005E27D4" w:rsidP="005E27D4">
      <w:pPr>
        <w:spacing w:after="100" w:line="240" w:lineRule="auto"/>
        <w:jc w:val="center"/>
        <w:rPr>
          <w:rFonts w:ascii="Times New Roman" w:eastAsia="Times New Roman" w:hAnsi="Times New Roman" w:cs="Times New Roman"/>
          <w:caps/>
          <w:sz w:val="24"/>
          <w:szCs w:val="24"/>
          <w:lang w:eastAsia="ru-RU"/>
        </w:rPr>
      </w:pPr>
      <w:r w:rsidRPr="005E27D4">
        <w:rPr>
          <w:rFonts w:ascii="Times New Roman" w:eastAsia="Times New Roman" w:hAnsi="Times New Roman" w:cs="Times New Roman"/>
          <w:caps/>
          <w:sz w:val="24"/>
          <w:szCs w:val="24"/>
          <w:lang w:eastAsia="ru-RU"/>
        </w:rPr>
        <w:lastRenderedPageBreak/>
        <w:t>STAVKALARI</w:t>
      </w:r>
    </w:p>
    <w:tbl>
      <w:tblPr>
        <w:tblW w:w="5000" w:type="pct"/>
        <w:shd w:val="clear" w:color="auto" w:fill="FFFFFF"/>
        <w:tblCellMar>
          <w:left w:w="0" w:type="dxa"/>
          <w:right w:w="0" w:type="dxa"/>
        </w:tblCellMar>
        <w:tblLook w:val="04A0" w:firstRow="1" w:lastRow="0" w:firstColumn="1" w:lastColumn="0" w:noHBand="0" w:noVBand="1"/>
      </w:tblPr>
      <w:tblGrid>
        <w:gridCol w:w="7826"/>
        <w:gridCol w:w="1508"/>
      </w:tblGrid>
      <w:tr w:rsidR="005E27D4" w:rsidRPr="005E27D4" w:rsidTr="005E27D4">
        <w:trPr>
          <w:trHeight w:val="36"/>
        </w:trPr>
        <w:tc>
          <w:tcPr>
            <w:tcW w:w="4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57" w:type="dxa"/>
              <w:bottom w:w="0" w:type="dxa"/>
              <w:right w:w="57" w:type="dxa"/>
            </w:tcMar>
            <w:hideMark/>
          </w:tcPr>
          <w:p w:rsidR="005E27D4" w:rsidRPr="005E27D4" w:rsidRDefault="005E27D4" w:rsidP="005E27D4">
            <w:pPr>
              <w:spacing w:after="0" w:line="240" w:lineRule="auto"/>
              <w:jc w:val="center"/>
              <w:rPr>
                <w:rFonts w:ascii="Times New Roman" w:eastAsia="Times New Roman" w:hAnsi="Times New Roman" w:cs="Times New Roman"/>
                <w:sz w:val="24"/>
                <w:szCs w:val="24"/>
                <w:lang w:eastAsia="ru-RU"/>
              </w:rPr>
            </w:pPr>
            <w:r w:rsidRPr="005E27D4">
              <w:rPr>
                <w:rFonts w:ascii="Times New Roman" w:eastAsia="Times New Roman" w:hAnsi="Times New Roman" w:cs="Times New Roman"/>
                <w:b/>
                <w:bCs/>
                <w:sz w:val="24"/>
                <w:szCs w:val="24"/>
                <w:lang w:eastAsia="ru-RU"/>
              </w:rPr>
              <w:t>Ommaviy axborot vositasi turi</w:t>
            </w:r>
          </w:p>
        </w:tc>
        <w:tc>
          <w:tcPr>
            <w:tcW w:w="800" w:type="pct"/>
            <w:tcBorders>
              <w:top w:val="single" w:sz="8" w:space="0" w:color="000000"/>
              <w:left w:val="outset" w:sz="6" w:space="0" w:color="auto"/>
              <w:bottom w:val="single" w:sz="8" w:space="0" w:color="000000"/>
              <w:right w:val="single" w:sz="8" w:space="0" w:color="000000"/>
            </w:tcBorders>
            <w:shd w:val="clear" w:color="auto" w:fill="FFFFFF"/>
            <w:tcMar>
              <w:top w:w="0" w:type="dxa"/>
              <w:left w:w="57" w:type="dxa"/>
              <w:bottom w:w="0" w:type="dxa"/>
              <w:right w:w="57" w:type="dxa"/>
            </w:tcMar>
            <w:hideMark/>
          </w:tcPr>
          <w:p w:rsidR="005E27D4" w:rsidRPr="005E27D4" w:rsidRDefault="005E27D4" w:rsidP="005E27D4">
            <w:pPr>
              <w:spacing w:after="0" w:line="240" w:lineRule="auto"/>
              <w:jc w:val="center"/>
              <w:rPr>
                <w:rFonts w:ascii="Times New Roman" w:eastAsia="Times New Roman" w:hAnsi="Times New Roman" w:cs="Times New Roman"/>
                <w:sz w:val="24"/>
                <w:szCs w:val="24"/>
                <w:lang w:eastAsia="ru-RU"/>
              </w:rPr>
            </w:pPr>
            <w:r w:rsidRPr="005E27D4">
              <w:rPr>
                <w:rFonts w:ascii="Times New Roman" w:eastAsia="Times New Roman" w:hAnsi="Times New Roman" w:cs="Times New Roman"/>
                <w:b/>
                <w:bCs/>
                <w:sz w:val="24"/>
                <w:szCs w:val="24"/>
                <w:lang w:eastAsia="ru-RU"/>
              </w:rPr>
              <w:t>Davlat boji miqdori</w:t>
            </w:r>
          </w:p>
        </w:tc>
      </w:tr>
      <w:tr w:rsidR="005E27D4" w:rsidRPr="005E27D4" w:rsidTr="005E27D4">
        <w:tc>
          <w:tcPr>
            <w:tcW w:w="4150" w:type="pct"/>
            <w:tcBorders>
              <w:top w:val="outset" w:sz="6" w:space="0" w:color="auto"/>
              <w:left w:val="single" w:sz="8" w:space="0" w:color="000000"/>
              <w:bottom w:val="single" w:sz="8" w:space="0" w:color="000000"/>
              <w:right w:val="single" w:sz="8" w:space="0" w:color="000000"/>
            </w:tcBorders>
            <w:shd w:val="clear" w:color="auto" w:fill="FFFFFF"/>
            <w:tcMar>
              <w:top w:w="0" w:type="dxa"/>
              <w:left w:w="57" w:type="dxa"/>
              <w:bottom w:w="0" w:type="dxa"/>
              <w:right w:w="57"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Davriy bosma nashrlar (gazetalar, jurnallar, axborotnomalar, byulletenlar, almanaxlar va boshqalar)</w:t>
            </w:r>
          </w:p>
        </w:tc>
        <w:tc>
          <w:tcPr>
            <w:tcW w:w="800" w:type="pct"/>
            <w:tcBorders>
              <w:top w:val="outset" w:sz="6" w:space="0" w:color="auto"/>
              <w:left w:val="outset" w:sz="6" w:space="0" w:color="auto"/>
              <w:bottom w:val="single" w:sz="8" w:space="0" w:color="000000"/>
              <w:right w:val="single" w:sz="8" w:space="0" w:color="000000"/>
            </w:tcBorders>
            <w:shd w:val="clear" w:color="auto" w:fill="FFFFFF"/>
            <w:tcMar>
              <w:top w:w="0" w:type="dxa"/>
              <w:left w:w="57" w:type="dxa"/>
              <w:bottom w:w="0" w:type="dxa"/>
              <w:right w:w="57"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4"/>
                <w:szCs w:val="24"/>
                <w:lang w:eastAsia="ru-RU"/>
              </w:rPr>
              <w:t>12,5 baravar bazaviy hisoblash miqdorida</w:t>
            </w:r>
          </w:p>
        </w:tc>
      </w:tr>
      <w:tr w:rsidR="005E27D4" w:rsidRPr="005E27D4" w:rsidTr="005E27D4">
        <w:tc>
          <w:tcPr>
            <w:tcW w:w="4150" w:type="pct"/>
            <w:tcBorders>
              <w:top w:val="outset" w:sz="6" w:space="0" w:color="auto"/>
              <w:left w:val="single" w:sz="8" w:space="0" w:color="000000"/>
              <w:bottom w:val="single" w:sz="8" w:space="0" w:color="000000"/>
              <w:right w:val="single" w:sz="8" w:space="0" w:color="000000"/>
            </w:tcBorders>
            <w:shd w:val="clear" w:color="auto" w:fill="FFFFFF"/>
            <w:tcMar>
              <w:top w:w="0" w:type="dxa"/>
              <w:left w:w="57" w:type="dxa"/>
              <w:bottom w:w="0" w:type="dxa"/>
              <w:right w:w="57"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Tele-, radio-, video-, kinoxronikal dasturlar, axborot agentliklari</w:t>
            </w:r>
          </w:p>
        </w:tc>
        <w:tc>
          <w:tcPr>
            <w:tcW w:w="800" w:type="pct"/>
            <w:tcBorders>
              <w:top w:val="outset" w:sz="6" w:space="0" w:color="auto"/>
              <w:left w:val="outset" w:sz="6" w:space="0" w:color="auto"/>
              <w:bottom w:val="single" w:sz="8" w:space="0" w:color="000000"/>
              <w:right w:val="single" w:sz="8" w:space="0" w:color="000000"/>
            </w:tcBorders>
            <w:shd w:val="clear" w:color="auto" w:fill="FFFFFF"/>
            <w:tcMar>
              <w:top w:w="0" w:type="dxa"/>
              <w:left w:w="57" w:type="dxa"/>
              <w:bottom w:w="0" w:type="dxa"/>
              <w:right w:w="57"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4"/>
                <w:szCs w:val="24"/>
                <w:lang w:eastAsia="ru-RU"/>
              </w:rPr>
              <w:t>15 baravar bazaviy hisoblash miqdorida</w:t>
            </w:r>
          </w:p>
        </w:tc>
      </w:tr>
      <w:tr w:rsidR="005E27D4" w:rsidRPr="005E27D4" w:rsidTr="005E27D4">
        <w:tc>
          <w:tcPr>
            <w:tcW w:w="4150" w:type="pct"/>
            <w:tcBorders>
              <w:top w:val="outset" w:sz="6" w:space="0" w:color="auto"/>
              <w:left w:val="single" w:sz="8" w:space="0" w:color="000000"/>
              <w:bottom w:val="single" w:sz="8" w:space="0" w:color="000000"/>
              <w:right w:val="single" w:sz="8" w:space="0" w:color="000000"/>
            </w:tcBorders>
            <w:shd w:val="clear" w:color="auto" w:fill="FFFFFF"/>
            <w:tcMar>
              <w:top w:w="0" w:type="dxa"/>
              <w:left w:w="57" w:type="dxa"/>
              <w:bottom w:w="0" w:type="dxa"/>
              <w:right w:w="57"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Mahsulotlari Internet global tarmog‘i orqali tarqatiladigan ommaviy axborot vositalari (gazetalar, jurnallar, axborotnomalar, byulletenlar, almanaxlar, tele-, radio-, video-, kinoxronikal dasturlar va boshqalar)</w:t>
            </w:r>
          </w:p>
        </w:tc>
        <w:tc>
          <w:tcPr>
            <w:tcW w:w="800" w:type="pct"/>
            <w:tcBorders>
              <w:top w:val="outset" w:sz="6" w:space="0" w:color="auto"/>
              <w:left w:val="outset" w:sz="6" w:space="0" w:color="auto"/>
              <w:bottom w:val="single" w:sz="8" w:space="0" w:color="000000"/>
              <w:right w:val="single" w:sz="8" w:space="0" w:color="000000"/>
            </w:tcBorders>
            <w:shd w:val="clear" w:color="auto" w:fill="FFFFFF"/>
            <w:tcMar>
              <w:top w:w="0" w:type="dxa"/>
              <w:left w:w="57" w:type="dxa"/>
              <w:bottom w:w="0" w:type="dxa"/>
              <w:right w:w="57"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4"/>
                <w:szCs w:val="24"/>
                <w:lang w:eastAsia="ru-RU"/>
              </w:rPr>
              <w:t>50 foizi bazaviy hisoblash miqdorida</w:t>
            </w:r>
          </w:p>
        </w:tc>
      </w:tr>
      <w:tr w:rsidR="005E27D4" w:rsidRPr="005E27D4" w:rsidTr="005E27D4">
        <w:tc>
          <w:tcPr>
            <w:tcW w:w="4150" w:type="pct"/>
            <w:tcBorders>
              <w:top w:val="outset" w:sz="6" w:space="0" w:color="auto"/>
              <w:left w:val="single" w:sz="8" w:space="0" w:color="000000"/>
              <w:bottom w:val="single" w:sz="8" w:space="0" w:color="000000"/>
              <w:right w:val="single" w:sz="8" w:space="0" w:color="000000"/>
            </w:tcBorders>
            <w:shd w:val="clear" w:color="auto" w:fill="FFFFFF"/>
            <w:tcMar>
              <w:top w:w="0" w:type="dxa"/>
              <w:left w:w="57" w:type="dxa"/>
              <w:bottom w:w="0" w:type="dxa"/>
              <w:right w:w="57"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4"/>
                <w:szCs w:val="24"/>
                <w:lang w:eastAsia="ru-RU"/>
              </w:rPr>
              <w:t>Asosan bolalar, o‘smirlar, nogironlar uchun mo‘ljallangan, shuningdek ta’lim va madaniy-ma’rifiy yo‘nalishdagi ommaviy axborot vositalari (gazetalar, jurnallar, axborotnomalar, byulletenlar, almanaxlar, tele-, radio-, video-, kinoxronikal dasturlar va boshqalar)</w:t>
            </w:r>
          </w:p>
        </w:tc>
        <w:tc>
          <w:tcPr>
            <w:tcW w:w="800" w:type="pct"/>
            <w:tcBorders>
              <w:top w:val="outset" w:sz="6" w:space="0" w:color="auto"/>
              <w:left w:val="outset" w:sz="6" w:space="0" w:color="auto"/>
              <w:bottom w:val="single" w:sz="8" w:space="0" w:color="000000"/>
              <w:right w:val="single" w:sz="8" w:space="0" w:color="000000"/>
            </w:tcBorders>
            <w:shd w:val="clear" w:color="auto" w:fill="FFFFFF"/>
            <w:tcMar>
              <w:top w:w="0" w:type="dxa"/>
              <w:left w:w="57" w:type="dxa"/>
              <w:bottom w:w="0" w:type="dxa"/>
              <w:right w:w="57"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4"/>
                <w:szCs w:val="24"/>
                <w:lang w:eastAsia="ru-RU"/>
              </w:rPr>
              <w:t>2,5 baravar bazaviy hisoblash miqdorida</w:t>
            </w:r>
          </w:p>
        </w:tc>
      </w:tr>
      <w:tr w:rsidR="005E27D4" w:rsidRPr="005E27D4" w:rsidTr="005E27D4">
        <w:tc>
          <w:tcPr>
            <w:tcW w:w="4150" w:type="pct"/>
            <w:tcBorders>
              <w:top w:val="outset" w:sz="6" w:space="0" w:color="auto"/>
              <w:left w:val="single" w:sz="8" w:space="0" w:color="000000"/>
              <w:bottom w:val="single" w:sz="8" w:space="0" w:color="000000"/>
              <w:right w:val="single" w:sz="8" w:space="0" w:color="000000"/>
            </w:tcBorders>
            <w:shd w:val="clear" w:color="auto" w:fill="FFFFFF"/>
            <w:tcMar>
              <w:top w:w="0" w:type="dxa"/>
              <w:left w:w="57" w:type="dxa"/>
              <w:bottom w:w="0" w:type="dxa"/>
              <w:right w:w="57"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4"/>
                <w:szCs w:val="24"/>
                <w:lang w:eastAsia="ru-RU"/>
              </w:rPr>
              <w:t>Reklama xususiyatiga ega bo‘lgan ommaviy axborot vositalari (reklamaga ixtisoslashgan gazetalar, jurnallar, bukletlar, tele-, radio-, video-, kinoxronikal dasturlar va boshqalar)</w:t>
            </w:r>
          </w:p>
        </w:tc>
        <w:tc>
          <w:tcPr>
            <w:tcW w:w="800" w:type="pct"/>
            <w:tcBorders>
              <w:top w:val="outset" w:sz="6" w:space="0" w:color="auto"/>
              <w:left w:val="outset" w:sz="6" w:space="0" w:color="auto"/>
              <w:bottom w:val="single" w:sz="8" w:space="0" w:color="000000"/>
              <w:right w:val="single" w:sz="8" w:space="0" w:color="000000"/>
            </w:tcBorders>
            <w:shd w:val="clear" w:color="auto" w:fill="FFFFFF"/>
            <w:tcMar>
              <w:top w:w="0" w:type="dxa"/>
              <w:left w:w="57" w:type="dxa"/>
              <w:bottom w:w="0" w:type="dxa"/>
              <w:right w:w="57"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4"/>
                <w:szCs w:val="24"/>
                <w:lang w:eastAsia="ru-RU"/>
              </w:rPr>
              <w:t>25 baravar bazaviy hisoblash miqdorida</w:t>
            </w:r>
          </w:p>
        </w:tc>
      </w:tr>
      <w:tr w:rsidR="005E27D4" w:rsidRPr="005E27D4" w:rsidTr="005E27D4">
        <w:tc>
          <w:tcPr>
            <w:tcW w:w="4150" w:type="pct"/>
            <w:tcBorders>
              <w:top w:val="outset" w:sz="6" w:space="0" w:color="auto"/>
              <w:left w:val="single" w:sz="8" w:space="0" w:color="000000"/>
              <w:bottom w:val="single" w:sz="8" w:space="0" w:color="000000"/>
              <w:right w:val="single" w:sz="8" w:space="0" w:color="000000"/>
            </w:tcBorders>
            <w:shd w:val="clear" w:color="auto" w:fill="FFFFFF"/>
            <w:tcMar>
              <w:top w:w="0" w:type="dxa"/>
              <w:left w:w="57" w:type="dxa"/>
              <w:bottom w:w="0" w:type="dxa"/>
              <w:right w:w="57"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4"/>
                <w:szCs w:val="24"/>
                <w:lang w:eastAsia="ru-RU"/>
              </w:rPr>
              <w:t>Ommaviy axborot vositalarining boshqa turlari (elektron tarzda tarqatiladigan ommaviy axborot vositalari mahsulotlari va boshqalar)</w:t>
            </w:r>
          </w:p>
        </w:tc>
        <w:tc>
          <w:tcPr>
            <w:tcW w:w="800" w:type="pct"/>
            <w:tcBorders>
              <w:top w:val="outset" w:sz="6" w:space="0" w:color="auto"/>
              <w:left w:val="outset" w:sz="6" w:space="0" w:color="auto"/>
              <w:bottom w:val="single" w:sz="8" w:space="0" w:color="000000"/>
              <w:right w:val="single" w:sz="8" w:space="0" w:color="000000"/>
            </w:tcBorders>
            <w:shd w:val="clear" w:color="auto" w:fill="FFFFFF"/>
            <w:tcMar>
              <w:top w:w="0" w:type="dxa"/>
              <w:left w:w="57" w:type="dxa"/>
              <w:bottom w:w="0" w:type="dxa"/>
              <w:right w:w="57" w:type="dxa"/>
            </w:tcMar>
            <w:hideMark/>
          </w:tcPr>
          <w:p w:rsidR="005E27D4" w:rsidRPr="005E27D4" w:rsidRDefault="005E27D4" w:rsidP="005E27D4">
            <w:pPr>
              <w:spacing w:after="0" w:line="240" w:lineRule="auto"/>
              <w:rPr>
                <w:rFonts w:ascii="Times New Roman" w:eastAsia="Times New Roman" w:hAnsi="Times New Roman" w:cs="Times New Roman"/>
                <w:sz w:val="24"/>
                <w:szCs w:val="24"/>
                <w:lang w:eastAsia="ru-RU"/>
              </w:rPr>
            </w:pPr>
            <w:r w:rsidRPr="005E27D4">
              <w:rPr>
                <w:rFonts w:ascii="Times New Roman" w:eastAsia="Times New Roman" w:hAnsi="Times New Roman" w:cs="Times New Roman"/>
                <w:sz w:val="24"/>
                <w:szCs w:val="24"/>
                <w:lang w:eastAsia="ru-RU"/>
              </w:rPr>
              <w:t>12,5 baravar bazaviy hisoblash miqdorida</w:t>
            </w:r>
          </w:p>
        </w:tc>
      </w:tr>
    </w:tbl>
    <w:p w:rsidR="005E27D4" w:rsidRPr="005E27D4" w:rsidRDefault="005E27D4" w:rsidP="005E27D4">
      <w:pPr>
        <w:spacing w:line="240" w:lineRule="auto"/>
        <w:jc w:val="center"/>
        <w:rPr>
          <w:rFonts w:ascii="Times New Roman" w:eastAsia="Times New Roman" w:hAnsi="Times New Roman" w:cs="Times New Roman"/>
          <w:lang w:val="en-US" w:eastAsia="ru-RU"/>
        </w:rPr>
      </w:pPr>
      <w:r w:rsidRPr="005E27D4">
        <w:rPr>
          <w:rFonts w:ascii="Times New Roman" w:eastAsia="Times New Roman" w:hAnsi="Times New Roman" w:cs="Times New Roman"/>
          <w:lang w:val="en-US" w:eastAsia="ru-RU"/>
        </w:rPr>
        <w:t>Vazirlar Mahkamasining 2019-yil 19-dekabrdagi 1017-son </w:t>
      </w:r>
      <w:hyperlink r:id="rId16" w:history="1">
        <w:r w:rsidRPr="005E27D4">
          <w:rPr>
            <w:rFonts w:ascii="Times New Roman" w:eastAsia="Times New Roman" w:hAnsi="Times New Roman" w:cs="Times New Roman"/>
            <w:lang w:val="en-US" w:eastAsia="ru-RU"/>
          </w:rPr>
          <w:t>qaroriga</w:t>
        </w:r>
      </w:hyperlink>
      <w:r w:rsidRPr="005E27D4">
        <w:rPr>
          <w:rFonts w:ascii="Times New Roman" w:eastAsia="Times New Roman" w:hAnsi="Times New Roman" w:cs="Times New Roman"/>
          <w:lang w:val="en-US" w:eastAsia="ru-RU"/>
        </w:rPr>
        <w:br/>
        <w:t>4-ILOVA</w:t>
      </w:r>
    </w:p>
    <w:p w:rsidR="005E27D4" w:rsidRPr="005E27D4" w:rsidRDefault="005E27D4" w:rsidP="005E27D4">
      <w:pPr>
        <w:spacing w:after="120" w:line="240" w:lineRule="auto"/>
        <w:jc w:val="center"/>
        <w:rPr>
          <w:rFonts w:ascii="Times New Roman" w:eastAsia="Times New Roman" w:hAnsi="Times New Roman" w:cs="Times New Roman"/>
          <w:b/>
          <w:bCs/>
          <w:sz w:val="24"/>
          <w:szCs w:val="24"/>
          <w:lang w:val="en-US" w:eastAsia="ru-RU"/>
        </w:rPr>
      </w:pPr>
      <w:r w:rsidRPr="005E27D4">
        <w:rPr>
          <w:rFonts w:ascii="Times New Roman" w:eastAsia="Times New Roman" w:hAnsi="Times New Roman" w:cs="Times New Roman"/>
          <w:b/>
          <w:bCs/>
          <w:sz w:val="24"/>
          <w:szCs w:val="24"/>
          <w:lang w:val="en-US" w:eastAsia="ru-RU"/>
        </w:rPr>
        <w:t>O‘zbekiston Respublikasi Hukumatining o‘z kuchini yo‘qotgan deb hisoblanayotgan qarorlari</w:t>
      </w:r>
    </w:p>
    <w:p w:rsidR="005E27D4" w:rsidRPr="005E27D4" w:rsidRDefault="005E27D4" w:rsidP="005E27D4">
      <w:pPr>
        <w:spacing w:after="0" w:line="240" w:lineRule="auto"/>
        <w:jc w:val="center"/>
        <w:rPr>
          <w:rFonts w:ascii="Times New Roman" w:eastAsia="Times New Roman" w:hAnsi="Times New Roman" w:cs="Times New Roman"/>
          <w:caps/>
          <w:sz w:val="24"/>
          <w:szCs w:val="24"/>
          <w:lang w:val="en-US" w:eastAsia="ru-RU"/>
        </w:rPr>
      </w:pPr>
      <w:r w:rsidRPr="005E27D4">
        <w:rPr>
          <w:rFonts w:ascii="Times New Roman" w:eastAsia="Times New Roman" w:hAnsi="Times New Roman" w:cs="Times New Roman"/>
          <w:caps/>
          <w:sz w:val="24"/>
          <w:szCs w:val="24"/>
          <w:lang w:val="en-US" w:eastAsia="ru-RU"/>
        </w:rPr>
        <w:t>RO‘YXATI</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1. Vazirlar Mahkamasining “Matbaa korxonalarini ro‘yxatga olish va hisobga qo‘yish tartibi to‘g‘risidagi nizomni tasdiqlash haqidagi” 2002-yil 27-dekabrdagi 454-son </w:t>
      </w:r>
      <w:hyperlink r:id="rId17" w:history="1">
        <w:r w:rsidRPr="005E27D4">
          <w:rPr>
            <w:rFonts w:ascii="Times New Roman" w:eastAsia="Times New Roman" w:hAnsi="Times New Roman" w:cs="Times New Roman"/>
            <w:sz w:val="24"/>
            <w:szCs w:val="24"/>
            <w:lang w:val="en-US" w:eastAsia="ru-RU"/>
          </w:rPr>
          <w:t>qarori </w:t>
        </w:r>
      </w:hyperlink>
      <w:r w:rsidRPr="005E27D4">
        <w:rPr>
          <w:rFonts w:ascii="Times New Roman" w:eastAsia="Times New Roman" w:hAnsi="Times New Roman" w:cs="Times New Roman"/>
          <w:sz w:val="24"/>
          <w:szCs w:val="24"/>
          <w:lang w:val="en-US" w:eastAsia="ru-RU"/>
        </w:rPr>
        <w:t>(O‘zbekiston Respublikasi QT to‘plami, 2002-y., 24-son, 199-modda).</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2. Vazirlar Mahkamasining “Noshirlik faoliyatini litsenziyalash to‘g‘risidagi nizomni tasdiqlash haqida” 2004-yil 11-iyundagi 275-son </w:t>
      </w:r>
      <w:hyperlink r:id="rId18" w:history="1">
        <w:r w:rsidRPr="005E27D4">
          <w:rPr>
            <w:rFonts w:ascii="Times New Roman" w:eastAsia="Times New Roman" w:hAnsi="Times New Roman" w:cs="Times New Roman"/>
            <w:sz w:val="24"/>
            <w:szCs w:val="24"/>
            <w:lang w:val="en-US" w:eastAsia="ru-RU"/>
          </w:rPr>
          <w:t>qarori </w:t>
        </w:r>
      </w:hyperlink>
      <w:r w:rsidRPr="005E27D4">
        <w:rPr>
          <w:rFonts w:ascii="Times New Roman" w:eastAsia="Times New Roman" w:hAnsi="Times New Roman" w:cs="Times New Roman"/>
          <w:sz w:val="24"/>
          <w:szCs w:val="24"/>
          <w:lang w:val="en-US" w:eastAsia="ru-RU"/>
        </w:rPr>
        <w:t>(O‘zbekiston Respublikasi QT, 2004-y., 6-son, 57-modda).</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3. Vazirlar Mahkamasining “O‘zbekiston Respublikasi Hukumatining ayrim qarorlarini o‘z kuchini yo‘qotgan deb hisoblash hamda ba’zilariga o‘zgartirilar kiritish to‘g‘risida” 2005-yil 22-fevraldagi 73-son qarori (O‘zbekiston Respublikasi QT, 2005-y., 2-son, 13-modda) 2-ilovasining </w:t>
      </w:r>
      <w:hyperlink r:id="rId19" w:anchor="-505258" w:history="1">
        <w:r w:rsidRPr="005E27D4">
          <w:rPr>
            <w:rFonts w:ascii="Times New Roman" w:eastAsia="Times New Roman" w:hAnsi="Times New Roman" w:cs="Times New Roman"/>
            <w:sz w:val="24"/>
            <w:szCs w:val="24"/>
            <w:lang w:val="en-US" w:eastAsia="ru-RU"/>
          </w:rPr>
          <w:t>32-bandi</w:t>
        </w:r>
      </w:hyperlink>
      <w:r w:rsidRPr="005E27D4">
        <w:rPr>
          <w:rFonts w:ascii="Times New Roman" w:eastAsia="Times New Roman" w:hAnsi="Times New Roman" w:cs="Times New Roman"/>
          <w:sz w:val="24"/>
          <w:szCs w:val="24"/>
          <w:lang w:val="en-US" w:eastAsia="ru-RU"/>
        </w:rPr>
        <w:t>.</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4. Vazirlar Mahkamasining “O‘zbekiston Respublikasida ommaviy axborot vositalarini davlat ro‘yxatidan o‘tkazish tartibini yanada takomillashtirish to‘g‘risida” 2006-yil 11-oktabrdagi 214-son </w:t>
      </w:r>
      <w:hyperlink r:id="rId20" w:history="1">
        <w:r w:rsidRPr="005E27D4">
          <w:rPr>
            <w:rFonts w:ascii="Times New Roman" w:eastAsia="Times New Roman" w:hAnsi="Times New Roman" w:cs="Times New Roman"/>
            <w:sz w:val="24"/>
            <w:szCs w:val="24"/>
            <w:lang w:val="en-US" w:eastAsia="ru-RU"/>
          </w:rPr>
          <w:t>qarori </w:t>
        </w:r>
      </w:hyperlink>
      <w:r w:rsidRPr="005E27D4">
        <w:rPr>
          <w:rFonts w:ascii="Times New Roman" w:eastAsia="Times New Roman" w:hAnsi="Times New Roman" w:cs="Times New Roman"/>
          <w:sz w:val="24"/>
          <w:szCs w:val="24"/>
          <w:lang w:val="en-US" w:eastAsia="ru-RU"/>
        </w:rPr>
        <w:t>(O‘zbekiston Respublikasi QT, 2006-y., 10-son, 76-modda).</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5E27D4">
        <w:rPr>
          <w:rFonts w:ascii="Times New Roman" w:eastAsia="Times New Roman" w:hAnsi="Times New Roman" w:cs="Times New Roman"/>
          <w:sz w:val="24"/>
          <w:szCs w:val="24"/>
          <w:lang w:val="en-US" w:eastAsia="ru-RU"/>
        </w:rPr>
        <w:t>5. Vazirlar Mahkamasining “O‘zbekiston Respublikasida ommaviy axborot vositalarini davlat ro‘yxatidan o‘tkazish tartibi to‘g‘risidagi nizomga o‘zgartirish va qo‘shimchalar kiritish haqida (“Ommaviy axborot vositalari to‘g‘risida”gi O‘zbekiston Respublikasi Qonuniga o‘zgartirish va qo‘shimchalar kiritish haqida” 2007-yil 2-apreldagi 68-son O‘zbekiston Respublikasining 2007-yil 15-yanvardagi O‘RQ-78-son Qonuni)” </w:t>
      </w:r>
      <w:hyperlink r:id="rId21" w:history="1">
        <w:r w:rsidRPr="005E27D4">
          <w:rPr>
            <w:rFonts w:ascii="Times New Roman" w:eastAsia="Times New Roman" w:hAnsi="Times New Roman" w:cs="Times New Roman"/>
            <w:sz w:val="24"/>
            <w:szCs w:val="24"/>
            <w:lang w:val="en-US" w:eastAsia="ru-RU"/>
          </w:rPr>
          <w:t>qarori </w:t>
        </w:r>
      </w:hyperlink>
      <w:r w:rsidRPr="005E27D4">
        <w:rPr>
          <w:rFonts w:ascii="Times New Roman" w:eastAsia="Times New Roman" w:hAnsi="Times New Roman" w:cs="Times New Roman"/>
          <w:sz w:val="24"/>
          <w:szCs w:val="24"/>
          <w:lang w:val="en-US" w:eastAsia="ru-RU"/>
        </w:rPr>
        <w:t>(O‘zbekiston Respublikasi QT, 2007-y., 4-son, 16-modda).</w:t>
      </w:r>
      <w:proofErr w:type="gramEnd"/>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5E27D4">
        <w:rPr>
          <w:rFonts w:ascii="Times New Roman" w:eastAsia="Times New Roman" w:hAnsi="Times New Roman" w:cs="Times New Roman"/>
          <w:sz w:val="24"/>
          <w:szCs w:val="24"/>
          <w:lang w:val="en-US" w:eastAsia="ru-RU"/>
        </w:rPr>
        <w:lastRenderedPageBreak/>
        <w:t>6. Vazirlar Mahkamasining “O‘zbekiston Respublikasi Hukumatining ayrim qarorlariga o‘zgartirishlar kiritish, shuningdek ba’zilarini o‘z kuchini yo‘qotgan deb hisoblash to‘g‘risida (O‘zbekiston Respublikasi Prezidentining “O‘zbekiston Respublikasi Prezidentining ayrim qarorlariga o‘zgartirishlar kiritish to‘g‘risida” 2009-yil 27-fevraldagi PQ-1062-son qarori)” 2009-yil 11-martdagi 63-son qaroriga (O‘zbekiston Respublikasi QT, 2009-y., 3-son, 20-modda) 1-ilovaning </w:t>
      </w:r>
      <w:hyperlink r:id="rId22" w:anchor="-1454807" w:history="1">
        <w:r w:rsidRPr="005E27D4">
          <w:rPr>
            <w:rFonts w:ascii="Times New Roman" w:eastAsia="Times New Roman" w:hAnsi="Times New Roman" w:cs="Times New Roman"/>
            <w:sz w:val="24"/>
            <w:szCs w:val="24"/>
            <w:lang w:val="en-US" w:eastAsia="ru-RU"/>
          </w:rPr>
          <w:t>21-bandi</w:t>
        </w:r>
      </w:hyperlink>
      <w:r w:rsidRPr="005E27D4">
        <w:rPr>
          <w:rFonts w:ascii="Times New Roman" w:eastAsia="Times New Roman" w:hAnsi="Times New Roman" w:cs="Times New Roman"/>
          <w:sz w:val="24"/>
          <w:szCs w:val="24"/>
          <w:lang w:val="en-US" w:eastAsia="ru-RU"/>
        </w:rPr>
        <w:t>.</w:t>
      </w:r>
      <w:proofErr w:type="gramEnd"/>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5E27D4">
        <w:rPr>
          <w:rFonts w:ascii="Times New Roman" w:eastAsia="Times New Roman" w:hAnsi="Times New Roman" w:cs="Times New Roman"/>
          <w:sz w:val="24"/>
          <w:szCs w:val="24"/>
          <w:lang w:val="en-US" w:eastAsia="ru-RU"/>
        </w:rPr>
        <w:t>7. Vazirlar Mahkamasining “O‘zbekiston Respublikasi Hukumatining ayrim qarorlariga o‘zgartirish va qo‘shimchalar kiritish to‘g‘risida (O‘zbekiston Respublikasi Prezidentining “Kichik biznes va xususiy tadbirkorlikni yanada rivojlantirish uchun qulay ishbilarmonlik muhitini shakllantirishga doir qo‘shimcha chora-tadbirlar to‘g‘risida” 2011-yil 24-avgustdagi PF-4354-son Farmoni, O‘zbekiston Respublikasi Prezidentining “Byurokratik to‘siqlarni bartaraf etish va tadbirkorlik faoliyati erkinligini yanada oshirish chora-tadbirlari to‘g‘risida” 2011-yil 25-avgustdagi PQ-1604-son qarori)” 2011-yil 2-noyabrdagi 294-son qaroriga ilovaning </w:t>
      </w:r>
      <w:hyperlink r:id="rId23" w:anchor="-1900671" w:history="1">
        <w:r w:rsidRPr="005E27D4">
          <w:rPr>
            <w:rFonts w:ascii="Times New Roman" w:eastAsia="Times New Roman" w:hAnsi="Times New Roman" w:cs="Times New Roman"/>
            <w:sz w:val="24"/>
            <w:szCs w:val="24"/>
            <w:lang w:val="en-US" w:eastAsia="ru-RU"/>
          </w:rPr>
          <w:t>21-bandi </w:t>
        </w:r>
      </w:hyperlink>
      <w:r w:rsidRPr="005E27D4">
        <w:rPr>
          <w:rFonts w:ascii="Times New Roman" w:eastAsia="Times New Roman" w:hAnsi="Times New Roman" w:cs="Times New Roman"/>
          <w:sz w:val="24"/>
          <w:szCs w:val="24"/>
          <w:lang w:val="en-US" w:eastAsia="ru-RU"/>
        </w:rPr>
        <w:t>(O‘zbekiston Respublikasi QT, 2011-y., 11-son, 85-modda).</w:t>
      </w:r>
      <w:proofErr w:type="gramEnd"/>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5E27D4">
        <w:rPr>
          <w:rFonts w:ascii="Times New Roman" w:eastAsia="Times New Roman" w:hAnsi="Times New Roman" w:cs="Times New Roman"/>
          <w:sz w:val="24"/>
          <w:szCs w:val="24"/>
          <w:lang w:val="en-US" w:eastAsia="ru-RU"/>
        </w:rPr>
        <w:t>8. Vazirlar Mahkamasining “O‘zbekiston Respublikasi Hukumatining ayrim qarorlariga o‘zgartirish va qo‘shimchalar kiritish to‘g‘risida (O‘zbekiston Respublikasining “Faoliyatning ayrim turlarini litsenziyalash to‘g‘risida”gi O‘zbekiston Respublikasi Qonuniga o‘zgartish va qo‘shimchalar kiritish haqida” 2011-yil 7-sentabrdagi O‘RQ-292-son Qonuni)” 2012-yil 1-fevraldagi 26-son qaroriga (O‘zbekiston Respublikasi QT, 2012-y., 2-son, 5-modda) ilovasining </w:t>
      </w:r>
      <w:hyperlink r:id="rId24" w:anchor="-1954880" w:history="1">
        <w:r w:rsidRPr="005E27D4">
          <w:rPr>
            <w:rFonts w:ascii="Times New Roman" w:eastAsia="Times New Roman" w:hAnsi="Times New Roman" w:cs="Times New Roman"/>
            <w:sz w:val="24"/>
            <w:szCs w:val="24"/>
            <w:lang w:val="en-US" w:eastAsia="ru-RU"/>
          </w:rPr>
          <w:t>30-bandi</w:t>
        </w:r>
      </w:hyperlink>
      <w:r w:rsidRPr="005E27D4">
        <w:rPr>
          <w:rFonts w:ascii="Times New Roman" w:eastAsia="Times New Roman" w:hAnsi="Times New Roman" w:cs="Times New Roman"/>
          <w:sz w:val="24"/>
          <w:szCs w:val="24"/>
          <w:lang w:val="en-US" w:eastAsia="ru-RU"/>
        </w:rPr>
        <w:t>.</w:t>
      </w:r>
      <w:proofErr w:type="gramEnd"/>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5E27D4">
        <w:rPr>
          <w:rFonts w:ascii="Times New Roman" w:eastAsia="Times New Roman" w:hAnsi="Times New Roman" w:cs="Times New Roman"/>
          <w:sz w:val="24"/>
          <w:szCs w:val="24"/>
          <w:lang w:val="en-US" w:eastAsia="ru-RU"/>
        </w:rPr>
        <w:t>9. Vazirlar Mahkamasining “O‘zbekiston Respublikasi Hukumatining ayrim qarorlariga o‘zgartirish va qo‘shimchalar kiritish, shuningdek ba’zilarini o‘z kuchini yo‘qotgan deb hisoblash to‘g‘risida (O‘zbekiston Respublikasi Prezidentining “Statistik, soliq va moliyaviy hisobotlarni, litsenziyalanadigan faoliyat turlarini va ruxsat berish tartib-taomillarini tubdan qisqartirish chora-tadbirlari to‘g‘risida” 2012-yil 16-iyuldagi PF-4453-son Farmoni)” 2012-yil 1-noyabrdagi 313-son qaroriga (O‘zbekiston Respublikasi QT, 2012-y., 11-son, 79-modda) 1-ilovaning </w:t>
      </w:r>
      <w:hyperlink r:id="rId25" w:anchor="-2077058" w:history="1">
        <w:r w:rsidRPr="005E27D4">
          <w:rPr>
            <w:rFonts w:ascii="Times New Roman" w:eastAsia="Times New Roman" w:hAnsi="Times New Roman" w:cs="Times New Roman"/>
            <w:sz w:val="24"/>
            <w:szCs w:val="24"/>
            <w:lang w:val="en-US" w:eastAsia="ru-RU"/>
          </w:rPr>
          <w:t>29</w:t>
        </w:r>
      </w:hyperlink>
      <w:r w:rsidRPr="005E27D4">
        <w:rPr>
          <w:rFonts w:ascii="Times New Roman" w:eastAsia="Times New Roman" w:hAnsi="Times New Roman" w:cs="Times New Roman"/>
          <w:sz w:val="24"/>
          <w:szCs w:val="24"/>
          <w:lang w:val="en-US" w:eastAsia="ru-RU"/>
        </w:rPr>
        <w:t>, </w:t>
      </w:r>
      <w:hyperlink r:id="rId26" w:anchor="-2077441" w:history="1">
        <w:r w:rsidRPr="005E27D4">
          <w:rPr>
            <w:rFonts w:ascii="Times New Roman" w:eastAsia="Times New Roman" w:hAnsi="Times New Roman" w:cs="Times New Roman"/>
            <w:sz w:val="24"/>
            <w:szCs w:val="24"/>
            <w:lang w:val="en-US" w:eastAsia="ru-RU"/>
          </w:rPr>
          <w:t>65</w:t>
        </w:r>
      </w:hyperlink>
      <w:r w:rsidRPr="005E27D4">
        <w:rPr>
          <w:rFonts w:ascii="Times New Roman" w:eastAsia="Times New Roman" w:hAnsi="Times New Roman" w:cs="Times New Roman"/>
          <w:sz w:val="24"/>
          <w:szCs w:val="24"/>
          <w:lang w:val="en-US" w:eastAsia="ru-RU"/>
        </w:rPr>
        <w:t>, </w:t>
      </w:r>
      <w:hyperlink r:id="rId27" w:anchor="-2077579" w:history="1">
        <w:r w:rsidRPr="005E27D4">
          <w:rPr>
            <w:rFonts w:ascii="Times New Roman" w:eastAsia="Times New Roman" w:hAnsi="Times New Roman" w:cs="Times New Roman"/>
            <w:sz w:val="24"/>
            <w:szCs w:val="24"/>
            <w:lang w:val="en-US" w:eastAsia="ru-RU"/>
          </w:rPr>
          <w:t>83-bandlari</w:t>
        </w:r>
      </w:hyperlink>
      <w:r w:rsidRPr="005E27D4">
        <w:rPr>
          <w:rFonts w:ascii="Times New Roman" w:eastAsia="Times New Roman" w:hAnsi="Times New Roman" w:cs="Times New Roman"/>
          <w:sz w:val="24"/>
          <w:szCs w:val="24"/>
          <w:lang w:val="en-US" w:eastAsia="ru-RU"/>
        </w:rPr>
        <w:t>.</w:t>
      </w:r>
      <w:proofErr w:type="gramEnd"/>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5E27D4">
        <w:rPr>
          <w:rFonts w:ascii="Times New Roman" w:eastAsia="Times New Roman" w:hAnsi="Times New Roman" w:cs="Times New Roman"/>
          <w:sz w:val="24"/>
          <w:szCs w:val="24"/>
          <w:lang w:val="en-US" w:eastAsia="ru-RU"/>
        </w:rPr>
        <w:t>10. Vazirlar Mahkamasining “O‘zbekiston Respublikasi Hukumatining ayrim qarorlariga o‘zgartirish va qo‘shimchalar kiritish, shuningdek ba’zilarini o‘z kuchini yo‘qotgan deb hisoblash to‘g‘risida (O‘zbekiston Respublikasi Prezidentining “Tadbirkorlik faoliyatini amalga oshirish va davlat xizmatlarini ko‘rsatish bilan bog‘liq tartibotlarni yanada takomillashtirish chora-tadbirlari to‘g‘risida” 2014-yil 15-apreldagi PQ-2164-son qarori)” 2014-yil 17-iyuldagi 196-son qaroriga (O‘zbekiston Respublikasi QT, 2014-y., 7-son, 73-modda) 1-ilovaning </w:t>
      </w:r>
      <w:hyperlink r:id="rId28" w:anchor="-2436507" w:history="1">
        <w:r w:rsidRPr="005E27D4">
          <w:rPr>
            <w:rFonts w:ascii="Times New Roman" w:eastAsia="Times New Roman" w:hAnsi="Times New Roman" w:cs="Times New Roman"/>
            <w:sz w:val="24"/>
            <w:szCs w:val="24"/>
            <w:lang w:val="en-US" w:eastAsia="ru-RU"/>
          </w:rPr>
          <w:t>9-bandi</w:t>
        </w:r>
      </w:hyperlink>
      <w:r w:rsidRPr="005E27D4">
        <w:rPr>
          <w:rFonts w:ascii="Times New Roman" w:eastAsia="Times New Roman" w:hAnsi="Times New Roman" w:cs="Times New Roman"/>
          <w:sz w:val="24"/>
          <w:szCs w:val="24"/>
          <w:lang w:val="en-US" w:eastAsia="ru-RU"/>
        </w:rPr>
        <w:t>.</w:t>
      </w:r>
      <w:proofErr w:type="gramEnd"/>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r w:rsidRPr="005E27D4">
        <w:rPr>
          <w:rFonts w:ascii="Times New Roman" w:eastAsia="Times New Roman" w:hAnsi="Times New Roman" w:cs="Times New Roman"/>
          <w:sz w:val="24"/>
          <w:szCs w:val="24"/>
          <w:lang w:val="en-US" w:eastAsia="ru-RU"/>
        </w:rPr>
        <w:t>11. Vazirlar Mahkamasining “O‘zbekiston Respublikasi Hukumatining ayrim qarorlariga o‘zgartirishlar kiritish to‘g‘risida (O‘zbekiston Respublikasining “O‘zbekiston Respublikasining ayrim qonun hujjatlariga o‘zgartish va qo‘shimchalar kiritish to‘g‘risida” 2014-yil 11-dekabrdagi O‘RQ-381-son Qonuni)” 2015-yil 16-apreldagi 93-son qaroriga (O‘zbekiston Respublikasi QT, 2015-y., 4-son, 29-modda) ilovaning </w:t>
      </w:r>
      <w:hyperlink r:id="rId29" w:anchor="-2625752" w:history="1">
        <w:r w:rsidRPr="005E27D4">
          <w:rPr>
            <w:rFonts w:ascii="Times New Roman" w:eastAsia="Times New Roman" w:hAnsi="Times New Roman" w:cs="Times New Roman"/>
            <w:sz w:val="24"/>
            <w:szCs w:val="24"/>
            <w:lang w:val="en-US" w:eastAsia="ru-RU"/>
          </w:rPr>
          <w:t>1-bandi</w:t>
        </w:r>
      </w:hyperlink>
      <w:r w:rsidRPr="005E27D4">
        <w:rPr>
          <w:rFonts w:ascii="Times New Roman" w:eastAsia="Times New Roman" w:hAnsi="Times New Roman" w:cs="Times New Roman"/>
          <w:sz w:val="24"/>
          <w:szCs w:val="24"/>
          <w:lang w:val="en-US" w:eastAsia="ru-RU"/>
        </w:rPr>
        <w:t>.</w:t>
      </w:r>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5E27D4">
        <w:rPr>
          <w:rFonts w:ascii="Times New Roman" w:eastAsia="Times New Roman" w:hAnsi="Times New Roman" w:cs="Times New Roman"/>
          <w:sz w:val="24"/>
          <w:szCs w:val="24"/>
          <w:lang w:val="en-US" w:eastAsia="ru-RU"/>
        </w:rPr>
        <w:t>12. Vazirlar Mahkamasining “O‘zbekiston Respublikasi Hukumatining ayrim qarorlariga o‘zgartirish va qo‘shimchalar kiritish, shuningdek ba’zilarini o‘z kuchini yo‘qotgan deb hisoblash to‘g‘risida (O‘zbekiston Respublikasining “O‘zbekiston Respublikasining Budjet kodeksini tasdiqlash to‘g‘risida” 2013-yil 26-dekabrdagi O‘RQ-360-son hamda “Soliq va budjet siyosatining 2016-yilga mo‘ljallangan asosiy yo‘nalishlari qabul qilinganligi munosabati bilan O‘zbekiston Respublikasining Soliq kodeksiga o‘zgartish va qo‘shimchalar kiritish to‘g‘risida” 2015-yil 31-dekabrdagi O‘RQ-398-son qonunlari)” 2016-yil 26-apreldagi 122-son qaroriga (O‘zbekiston Respublikasi QT, 2015-y., 4-son, 28-modda) 1-ilovaning </w:t>
      </w:r>
      <w:hyperlink r:id="rId30" w:anchor="-2939807" w:history="1">
        <w:r w:rsidRPr="005E27D4">
          <w:rPr>
            <w:rFonts w:ascii="Times New Roman" w:eastAsia="Times New Roman" w:hAnsi="Times New Roman" w:cs="Times New Roman"/>
            <w:sz w:val="24"/>
            <w:szCs w:val="24"/>
            <w:lang w:val="en-US" w:eastAsia="ru-RU"/>
          </w:rPr>
          <w:t>48-bandi</w:t>
        </w:r>
      </w:hyperlink>
      <w:r w:rsidRPr="005E27D4">
        <w:rPr>
          <w:rFonts w:ascii="Times New Roman" w:eastAsia="Times New Roman" w:hAnsi="Times New Roman" w:cs="Times New Roman"/>
          <w:sz w:val="24"/>
          <w:szCs w:val="24"/>
          <w:lang w:val="en-US" w:eastAsia="ru-RU"/>
        </w:rPr>
        <w:t>.</w:t>
      </w:r>
      <w:proofErr w:type="gramEnd"/>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5E27D4">
        <w:rPr>
          <w:rFonts w:ascii="Times New Roman" w:eastAsia="Times New Roman" w:hAnsi="Times New Roman" w:cs="Times New Roman"/>
          <w:sz w:val="24"/>
          <w:szCs w:val="24"/>
          <w:lang w:val="en-US" w:eastAsia="ru-RU"/>
        </w:rPr>
        <w:t xml:space="preserve">13. Vazirlar Mahkamasining “O‘zbekiston Respublikasi Hukumatining ayrim qarorlariga o‘zgartirish va qo‘shimchalar kiritish to‘g‘risida (“O‘zbekiston Respublikasining ayrim qonun hujjatlariga o‘zgartish va qo‘shimchalar kiritish to‘g‘risida” O‘zbekiston Respublikasining 2017-yil 18-apreldagi O‘RQ-429-son Qonuni va O‘zbekiston Respublikasi Prezidentining “Tadbirkorlik faoliyati sohasidagi litsenziyalash va ruxsat berish tartib-taomillarini yanada qisqartirish va soddalashtirish, shuningdek, biznes yuritish shart-sharoitlarini yaxshilash chora-tadbirlari </w:t>
      </w:r>
      <w:r w:rsidRPr="005E27D4">
        <w:rPr>
          <w:rFonts w:ascii="Times New Roman" w:eastAsia="Times New Roman" w:hAnsi="Times New Roman" w:cs="Times New Roman"/>
          <w:sz w:val="24"/>
          <w:szCs w:val="24"/>
          <w:lang w:val="en-US" w:eastAsia="ru-RU"/>
        </w:rPr>
        <w:lastRenderedPageBreak/>
        <w:t>to‘g‘risida” 2018-yil 11-apreldagi PF-5409-son Farmoni)” 2018-yil 29-oktabrdagi 884-son qaroriga (O‘zbekiston Respublikasi QT, 2018-y., 10-son, 274-modda) ilovaning</w:t>
      </w:r>
      <w:hyperlink r:id="rId31" w:anchor="-4031317" w:history="1">
        <w:r w:rsidRPr="005E27D4">
          <w:rPr>
            <w:rFonts w:ascii="Times New Roman" w:eastAsia="Times New Roman" w:hAnsi="Times New Roman" w:cs="Times New Roman"/>
            <w:sz w:val="24"/>
            <w:szCs w:val="24"/>
            <w:lang w:val="en-US" w:eastAsia="ru-RU"/>
          </w:rPr>
          <w:t> 15-bandi</w:t>
        </w:r>
      </w:hyperlink>
      <w:r w:rsidRPr="005E27D4">
        <w:rPr>
          <w:rFonts w:ascii="Times New Roman" w:eastAsia="Times New Roman" w:hAnsi="Times New Roman" w:cs="Times New Roman"/>
          <w:sz w:val="24"/>
          <w:szCs w:val="24"/>
          <w:lang w:val="en-US" w:eastAsia="ru-RU"/>
        </w:rPr>
        <w:t>.</w:t>
      </w:r>
      <w:proofErr w:type="gramEnd"/>
    </w:p>
    <w:p w:rsidR="005E27D4" w:rsidRPr="005E27D4" w:rsidRDefault="005E27D4" w:rsidP="005E27D4">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5E27D4">
        <w:rPr>
          <w:rFonts w:ascii="Times New Roman" w:eastAsia="Times New Roman" w:hAnsi="Times New Roman" w:cs="Times New Roman"/>
          <w:sz w:val="24"/>
          <w:szCs w:val="24"/>
          <w:lang w:val="en-US" w:eastAsia="ru-RU"/>
        </w:rPr>
        <w:t>14. Vazirlar Mahkamasining “O‘zbekiston Respublikasi Hukumatining ayrim qarorlariga o‘zgartirish va qo‘shimchalar kiritish, shuningdek, ba’zilarini o‘z kuchini yo‘qotgan deb hisoblash to‘g‘risida (O‘zbekiston Respublikasi Prezidentining “Idoralararo kollegial organlarni tubdan qisqartirish va yanada optimallashtirish chora-tadbirlari to‘g‘risida” 2018-yil 28-avgustdagi PF-5527-son Farmoni)” 2019-yil 23-fevraldagi 161-son qaroriga (O‘zbekiston Respublikasi QT, 2019-y., 2-son, 24-modda) 1-ilovaning </w:t>
      </w:r>
      <w:hyperlink r:id="rId32" w:anchor="-4216262" w:history="1">
        <w:r w:rsidRPr="005E27D4">
          <w:rPr>
            <w:rFonts w:ascii="Times New Roman" w:eastAsia="Times New Roman" w:hAnsi="Times New Roman" w:cs="Times New Roman"/>
            <w:sz w:val="24"/>
            <w:szCs w:val="24"/>
            <w:lang w:val="en-US" w:eastAsia="ru-RU"/>
          </w:rPr>
          <w:t>6-bandi</w:t>
        </w:r>
      </w:hyperlink>
      <w:r w:rsidRPr="005E27D4">
        <w:rPr>
          <w:rFonts w:ascii="Times New Roman" w:eastAsia="Times New Roman" w:hAnsi="Times New Roman" w:cs="Times New Roman"/>
          <w:sz w:val="24"/>
          <w:szCs w:val="24"/>
          <w:lang w:val="en-US" w:eastAsia="ru-RU"/>
        </w:rPr>
        <w:t>.</w:t>
      </w:r>
      <w:proofErr w:type="gramEnd"/>
    </w:p>
    <w:p w:rsidR="005E27D4" w:rsidRPr="005E27D4" w:rsidRDefault="005E27D4" w:rsidP="005E27D4">
      <w:pPr>
        <w:spacing w:after="0" w:line="240" w:lineRule="auto"/>
        <w:rPr>
          <w:rFonts w:ascii="Helvetica" w:eastAsia="Times New Roman" w:hAnsi="Helvetica" w:cs="Helvetica"/>
          <w:sz w:val="21"/>
          <w:szCs w:val="21"/>
          <w:lang w:val="en-US" w:eastAsia="ru-RU"/>
        </w:rPr>
      </w:pPr>
      <w:bookmarkStart w:id="0" w:name="_GoBack"/>
      <w:bookmarkEnd w:id="0"/>
    </w:p>
    <w:sectPr w:rsidR="005E27D4" w:rsidRPr="005E27D4" w:rsidSect="0097383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BBD"/>
    <w:rsid w:val="000E4658"/>
    <w:rsid w:val="001C4A77"/>
    <w:rsid w:val="004000C4"/>
    <w:rsid w:val="00414A9E"/>
    <w:rsid w:val="005E27D4"/>
    <w:rsid w:val="00786BBD"/>
    <w:rsid w:val="00973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AE19AD-3AAA-425C-9685-355E7DBEF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E27D4"/>
    <w:rPr>
      <w:color w:val="0000FF"/>
      <w:u w:val="single"/>
    </w:rPr>
  </w:style>
  <w:style w:type="paragraph" w:styleId="a4">
    <w:name w:val="Normal (Web)"/>
    <w:basedOn w:val="a"/>
    <w:uiPriority w:val="99"/>
    <w:semiHidden/>
    <w:unhideWhenUsed/>
    <w:rsid w:val="005E27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5E27D4"/>
    <w:rPr>
      <w:i/>
      <w:iCs/>
    </w:rPr>
  </w:style>
  <w:style w:type="character" w:styleId="a6">
    <w:name w:val="Strong"/>
    <w:basedOn w:val="a0"/>
    <w:uiPriority w:val="22"/>
    <w:qFormat/>
    <w:rsid w:val="005E27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158429">
      <w:bodyDiv w:val="1"/>
      <w:marLeft w:val="0"/>
      <w:marRight w:val="0"/>
      <w:marTop w:val="0"/>
      <w:marBottom w:val="0"/>
      <w:divBdr>
        <w:top w:val="none" w:sz="0" w:space="0" w:color="auto"/>
        <w:left w:val="none" w:sz="0" w:space="0" w:color="auto"/>
        <w:bottom w:val="none" w:sz="0" w:space="0" w:color="auto"/>
        <w:right w:val="none" w:sz="0" w:space="0" w:color="auto"/>
      </w:divBdr>
      <w:divsChild>
        <w:div w:id="1219900766">
          <w:marLeft w:val="0"/>
          <w:marRight w:val="0"/>
          <w:marTop w:val="0"/>
          <w:marBottom w:val="0"/>
          <w:divBdr>
            <w:top w:val="none" w:sz="0" w:space="0" w:color="auto"/>
            <w:left w:val="none" w:sz="0" w:space="0" w:color="auto"/>
            <w:bottom w:val="none" w:sz="0" w:space="0" w:color="auto"/>
            <w:right w:val="none" w:sz="0" w:space="0" w:color="auto"/>
          </w:divBdr>
          <w:divsChild>
            <w:div w:id="1465657842">
              <w:marLeft w:val="0"/>
              <w:marRight w:val="0"/>
              <w:marTop w:val="0"/>
              <w:marBottom w:val="0"/>
              <w:divBdr>
                <w:top w:val="none" w:sz="0" w:space="0" w:color="auto"/>
                <w:left w:val="none" w:sz="0" w:space="0" w:color="auto"/>
                <w:bottom w:val="none" w:sz="0" w:space="0" w:color="auto"/>
                <w:right w:val="none" w:sz="0" w:space="0" w:color="auto"/>
              </w:divBdr>
              <w:divsChild>
                <w:div w:id="1127628253">
                  <w:marLeft w:val="-225"/>
                  <w:marRight w:val="-225"/>
                  <w:marTop w:val="0"/>
                  <w:marBottom w:val="0"/>
                  <w:divBdr>
                    <w:top w:val="none" w:sz="0" w:space="0" w:color="auto"/>
                    <w:left w:val="none" w:sz="0" w:space="0" w:color="auto"/>
                    <w:bottom w:val="none" w:sz="0" w:space="0" w:color="auto"/>
                    <w:right w:val="none" w:sz="0" w:space="0" w:color="auto"/>
                  </w:divBdr>
                  <w:divsChild>
                    <w:div w:id="157427496">
                      <w:marLeft w:val="0"/>
                      <w:marRight w:val="0"/>
                      <w:marTop w:val="0"/>
                      <w:marBottom w:val="0"/>
                      <w:divBdr>
                        <w:top w:val="none" w:sz="0" w:space="0" w:color="auto"/>
                        <w:left w:val="none" w:sz="0" w:space="0" w:color="auto"/>
                        <w:bottom w:val="none" w:sz="0" w:space="0" w:color="auto"/>
                        <w:right w:val="none" w:sz="0" w:space="0" w:color="auto"/>
                      </w:divBdr>
                      <w:divsChild>
                        <w:div w:id="549806537">
                          <w:marLeft w:val="0"/>
                          <w:marRight w:val="0"/>
                          <w:marTop w:val="0"/>
                          <w:marBottom w:val="0"/>
                          <w:divBdr>
                            <w:top w:val="none" w:sz="0" w:space="0" w:color="auto"/>
                            <w:left w:val="none" w:sz="0" w:space="0" w:color="auto"/>
                            <w:bottom w:val="none" w:sz="0" w:space="0" w:color="auto"/>
                            <w:right w:val="none" w:sz="0" w:space="0" w:color="auto"/>
                          </w:divBdr>
                          <w:divsChild>
                            <w:div w:id="926962304">
                              <w:marLeft w:val="0"/>
                              <w:marRight w:val="0"/>
                              <w:marTop w:val="0"/>
                              <w:marBottom w:val="0"/>
                              <w:divBdr>
                                <w:top w:val="none" w:sz="0" w:space="0" w:color="auto"/>
                                <w:left w:val="none" w:sz="0" w:space="0" w:color="auto"/>
                                <w:bottom w:val="none" w:sz="0" w:space="0" w:color="auto"/>
                                <w:right w:val="none" w:sz="0" w:space="0" w:color="auto"/>
                              </w:divBdr>
                              <w:divsChild>
                                <w:div w:id="766847861">
                                  <w:marLeft w:val="0"/>
                                  <w:marRight w:val="0"/>
                                  <w:marTop w:val="100"/>
                                  <w:marBottom w:val="100"/>
                                  <w:divBdr>
                                    <w:top w:val="none" w:sz="0" w:space="0" w:color="auto"/>
                                    <w:left w:val="none" w:sz="0" w:space="0" w:color="auto"/>
                                    <w:bottom w:val="none" w:sz="0" w:space="0" w:color="auto"/>
                                    <w:right w:val="none" w:sz="0" w:space="0" w:color="auto"/>
                                  </w:divBdr>
                                  <w:divsChild>
                                    <w:div w:id="384180341">
                                      <w:marLeft w:val="0"/>
                                      <w:marRight w:val="0"/>
                                      <w:marTop w:val="240"/>
                                      <w:marBottom w:val="120"/>
                                      <w:divBdr>
                                        <w:top w:val="none" w:sz="0" w:space="0" w:color="auto"/>
                                        <w:left w:val="none" w:sz="0" w:space="0" w:color="auto"/>
                                        <w:bottom w:val="none" w:sz="0" w:space="0" w:color="auto"/>
                                        <w:right w:val="none" w:sz="0" w:space="0" w:color="auto"/>
                                      </w:divBdr>
                                    </w:div>
                                    <w:div w:id="977035828">
                                      <w:marLeft w:val="0"/>
                                      <w:marRight w:val="0"/>
                                      <w:marTop w:val="60"/>
                                      <w:marBottom w:val="60"/>
                                      <w:divBdr>
                                        <w:top w:val="none" w:sz="0" w:space="0" w:color="auto"/>
                                        <w:left w:val="none" w:sz="0" w:space="0" w:color="auto"/>
                                        <w:bottom w:val="none" w:sz="0" w:space="0" w:color="auto"/>
                                        <w:right w:val="none" w:sz="0" w:space="0" w:color="auto"/>
                                      </w:divBdr>
                                    </w:div>
                                    <w:div w:id="302857452">
                                      <w:marLeft w:val="0"/>
                                      <w:marRight w:val="0"/>
                                      <w:marTop w:val="60"/>
                                      <w:marBottom w:val="60"/>
                                      <w:divBdr>
                                        <w:top w:val="none" w:sz="0" w:space="0" w:color="auto"/>
                                        <w:left w:val="none" w:sz="0" w:space="0" w:color="auto"/>
                                        <w:bottom w:val="none" w:sz="0" w:space="0" w:color="auto"/>
                                        <w:right w:val="none" w:sz="0" w:space="0" w:color="auto"/>
                                      </w:divBdr>
                                    </w:div>
                                    <w:div w:id="1219783496">
                                      <w:marLeft w:val="0"/>
                                      <w:marRight w:val="0"/>
                                      <w:marTop w:val="120"/>
                                      <w:marBottom w:val="120"/>
                                      <w:divBdr>
                                        <w:top w:val="none" w:sz="0" w:space="0" w:color="auto"/>
                                        <w:left w:val="none" w:sz="0" w:space="0" w:color="auto"/>
                                        <w:bottom w:val="none" w:sz="0" w:space="0" w:color="auto"/>
                                        <w:right w:val="none" w:sz="0" w:space="0" w:color="auto"/>
                                      </w:divBdr>
                                    </w:div>
                                    <w:div w:id="1116754114">
                                      <w:marLeft w:val="0"/>
                                      <w:marRight w:val="8851"/>
                                      <w:marTop w:val="0"/>
                                      <w:marBottom w:val="0"/>
                                      <w:divBdr>
                                        <w:top w:val="none" w:sz="0" w:space="0" w:color="auto"/>
                                        <w:left w:val="none" w:sz="0" w:space="0" w:color="auto"/>
                                        <w:bottom w:val="none" w:sz="0" w:space="0" w:color="auto"/>
                                        <w:right w:val="none" w:sz="0" w:space="0" w:color="auto"/>
                                      </w:divBdr>
                                    </w:div>
                                    <w:div w:id="941837397">
                                      <w:marLeft w:val="0"/>
                                      <w:marRight w:val="8851"/>
                                      <w:marTop w:val="0"/>
                                      <w:marBottom w:val="0"/>
                                      <w:divBdr>
                                        <w:top w:val="none" w:sz="0" w:space="0" w:color="auto"/>
                                        <w:left w:val="none" w:sz="0" w:space="0" w:color="auto"/>
                                        <w:bottom w:val="none" w:sz="0" w:space="0" w:color="auto"/>
                                        <w:right w:val="none" w:sz="0" w:space="0" w:color="auto"/>
                                      </w:divBdr>
                                    </w:div>
                                    <w:div w:id="65304022">
                                      <w:marLeft w:val="0"/>
                                      <w:marRight w:val="8851"/>
                                      <w:marTop w:val="0"/>
                                      <w:marBottom w:val="0"/>
                                      <w:divBdr>
                                        <w:top w:val="none" w:sz="0" w:space="0" w:color="auto"/>
                                        <w:left w:val="none" w:sz="0" w:space="0" w:color="auto"/>
                                        <w:bottom w:val="none" w:sz="0" w:space="0" w:color="auto"/>
                                        <w:right w:val="none" w:sz="0" w:space="0" w:color="auto"/>
                                      </w:divBdr>
                                    </w:div>
                                    <w:div w:id="734864664">
                                      <w:marLeft w:val="8346"/>
                                      <w:marRight w:val="0"/>
                                      <w:marTop w:val="200"/>
                                      <w:marBottom w:val="240"/>
                                      <w:divBdr>
                                        <w:top w:val="none" w:sz="0" w:space="0" w:color="auto"/>
                                        <w:left w:val="none" w:sz="0" w:space="0" w:color="auto"/>
                                        <w:bottom w:val="none" w:sz="0" w:space="0" w:color="auto"/>
                                        <w:right w:val="none" w:sz="0" w:space="0" w:color="auto"/>
                                      </w:divBdr>
                                    </w:div>
                                    <w:div w:id="758988399">
                                      <w:marLeft w:val="0"/>
                                      <w:marRight w:val="0"/>
                                      <w:marTop w:val="0"/>
                                      <w:marBottom w:val="120"/>
                                      <w:divBdr>
                                        <w:top w:val="none" w:sz="0" w:space="0" w:color="auto"/>
                                        <w:left w:val="none" w:sz="0" w:space="0" w:color="auto"/>
                                        <w:bottom w:val="none" w:sz="0" w:space="0" w:color="auto"/>
                                        <w:right w:val="none" w:sz="0" w:space="0" w:color="auto"/>
                                      </w:divBdr>
                                    </w:div>
                                    <w:div w:id="1169174094">
                                      <w:marLeft w:val="0"/>
                                      <w:marRight w:val="0"/>
                                      <w:marTop w:val="120"/>
                                      <w:marBottom w:val="60"/>
                                      <w:divBdr>
                                        <w:top w:val="none" w:sz="0" w:space="0" w:color="auto"/>
                                        <w:left w:val="none" w:sz="0" w:space="0" w:color="auto"/>
                                        <w:bottom w:val="none" w:sz="0" w:space="0" w:color="auto"/>
                                        <w:right w:val="none" w:sz="0" w:space="0" w:color="auto"/>
                                      </w:divBdr>
                                    </w:div>
                                    <w:div w:id="122815012">
                                      <w:marLeft w:val="0"/>
                                      <w:marRight w:val="0"/>
                                      <w:marTop w:val="120"/>
                                      <w:marBottom w:val="60"/>
                                      <w:divBdr>
                                        <w:top w:val="none" w:sz="0" w:space="0" w:color="auto"/>
                                        <w:left w:val="none" w:sz="0" w:space="0" w:color="auto"/>
                                        <w:bottom w:val="none" w:sz="0" w:space="0" w:color="auto"/>
                                        <w:right w:val="none" w:sz="0" w:space="0" w:color="auto"/>
                                      </w:divBdr>
                                    </w:div>
                                    <w:div w:id="735589387">
                                      <w:marLeft w:val="0"/>
                                      <w:marRight w:val="0"/>
                                      <w:marTop w:val="120"/>
                                      <w:marBottom w:val="60"/>
                                      <w:divBdr>
                                        <w:top w:val="none" w:sz="0" w:space="0" w:color="auto"/>
                                        <w:left w:val="none" w:sz="0" w:space="0" w:color="auto"/>
                                        <w:bottom w:val="none" w:sz="0" w:space="0" w:color="auto"/>
                                        <w:right w:val="none" w:sz="0" w:space="0" w:color="auto"/>
                                      </w:divBdr>
                                    </w:div>
                                    <w:div w:id="437793415">
                                      <w:marLeft w:val="0"/>
                                      <w:marRight w:val="0"/>
                                      <w:marTop w:val="120"/>
                                      <w:marBottom w:val="60"/>
                                      <w:divBdr>
                                        <w:top w:val="none" w:sz="0" w:space="0" w:color="auto"/>
                                        <w:left w:val="none" w:sz="0" w:space="0" w:color="auto"/>
                                        <w:bottom w:val="none" w:sz="0" w:space="0" w:color="auto"/>
                                        <w:right w:val="none" w:sz="0" w:space="0" w:color="auto"/>
                                      </w:divBdr>
                                    </w:div>
                                    <w:div w:id="1814180833">
                                      <w:marLeft w:val="8346"/>
                                      <w:marRight w:val="0"/>
                                      <w:marTop w:val="200"/>
                                      <w:marBottom w:val="240"/>
                                      <w:divBdr>
                                        <w:top w:val="none" w:sz="0" w:space="0" w:color="auto"/>
                                        <w:left w:val="none" w:sz="0" w:space="0" w:color="auto"/>
                                        <w:bottom w:val="none" w:sz="0" w:space="0" w:color="auto"/>
                                        <w:right w:val="none" w:sz="0" w:space="0" w:color="auto"/>
                                      </w:divBdr>
                                    </w:div>
                                    <w:div w:id="1421487941">
                                      <w:marLeft w:val="0"/>
                                      <w:marRight w:val="0"/>
                                      <w:marTop w:val="0"/>
                                      <w:marBottom w:val="120"/>
                                      <w:divBdr>
                                        <w:top w:val="none" w:sz="0" w:space="0" w:color="auto"/>
                                        <w:left w:val="none" w:sz="0" w:space="0" w:color="auto"/>
                                        <w:bottom w:val="none" w:sz="0" w:space="0" w:color="auto"/>
                                        <w:right w:val="none" w:sz="0" w:space="0" w:color="auto"/>
                                      </w:divBdr>
                                    </w:div>
                                    <w:div w:id="422456472">
                                      <w:marLeft w:val="8346"/>
                                      <w:marRight w:val="0"/>
                                      <w:marTop w:val="200"/>
                                      <w:marBottom w:val="240"/>
                                      <w:divBdr>
                                        <w:top w:val="none" w:sz="0" w:space="0" w:color="auto"/>
                                        <w:left w:val="none" w:sz="0" w:space="0" w:color="auto"/>
                                        <w:bottom w:val="none" w:sz="0" w:space="0" w:color="auto"/>
                                        <w:right w:val="none" w:sz="0" w:space="0" w:color="auto"/>
                                      </w:divBdr>
                                    </w:div>
                                    <w:div w:id="1619020269">
                                      <w:marLeft w:val="80"/>
                                      <w:marRight w:val="80"/>
                                      <w:marTop w:val="80"/>
                                      <w:marBottom w:val="80"/>
                                      <w:divBdr>
                                        <w:top w:val="none" w:sz="0" w:space="0" w:color="auto"/>
                                        <w:left w:val="none" w:sz="0" w:space="0" w:color="auto"/>
                                        <w:bottom w:val="none" w:sz="0" w:space="0" w:color="auto"/>
                                        <w:right w:val="none" w:sz="0" w:space="0" w:color="auto"/>
                                      </w:divBdr>
                                    </w:div>
                                    <w:div w:id="692725883">
                                      <w:marLeft w:val="8346"/>
                                      <w:marRight w:val="0"/>
                                      <w:marTop w:val="200"/>
                                      <w:marBottom w:val="240"/>
                                      <w:divBdr>
                                        <w:top w:val="none" w:sz="0" w:space="0" w:color="auto"/>
                                        <w:left w:val="none" w:sz="0" w:space="0" w:color="auto"/>
                                        <w:bottom w:val="none" w:sz="0" w:space="0" w:color="auto"/>
                                        <w:right w:val="none" w:sz="0" w:space="0" w:color="auto"/>
                                      </w:divBdr>
                                    </w:div>
                                    <w:div w:id="81032830">
                                      <w:marLeft w:val="0"/>
                                      <w:marRight w:val="0"/>
                                      <w:marTop w:val="0"/>
                                      <w:marBottom w:val="120"/>
                                      <w:divBdr>
                                        <w:top w:val="none" w:sz="0" w:space="0" w:color="auto"/>
                                        <w:left w:val="none" w:sz="0" w:space="0" w:color="auto"/>
                                        <w:bottom w:val="none" w:sz="0" w:space="0" w:color="auto"/>
                                        <w:right w:val="none" w:sz="0" w:space="0" w:color="auto"/>
                                      </w:divBdr>
                                    </w:div>
                                    <w:div w:id="1064914148">
                                      <w:marLeft w:val="0"/>
                                      <w:marRight w:val="0"/>
                                      <w:marTop w:val="60"/>
                                      <w:marBottom w:val="60"/>
                                      <w:divBdr>
                                        <w:top w:val="none" w:sz="0" w:space="0" w:color="auto"/>
                                        <w:left w:val="none" w:sz="0" w:space="0" w:color="auto"/>
                                        <w:bottom w:val="none" w:sz="0" w:space="0" w:color="auto"/>
                                        <w:right w:val="none" w:sz="0" w:space="0" w:color="auto"/>
                                      </w:divBdr>
                                    </w:div>
                                    <w:div w:id="1728071453">
                                      <w:marLeft w:val="0"/>
                                      <w:marRight w:val="0"/>
                                      <w:marTop w:val="60"/>
                                      <w:marBottom w:val="60"/>
                                      <w:divBdr>
                                        <w:top w:val="none" w:sz="0" w:space="0" w:color="auto"/>
                                        <w:left w:val="none" w:sz="0" w:space="0" w:color="auto"/>
                                        <w:bottom w:val="none" w:sz="0" w:space="0" w:color="auto"/>
                                        <w:right w:val="none" w:sz="0" w:space="0" w:color="auto"/>
                                      </w:divBdr>
                                    </w:div>
                                    <w:div w:id="1391539016">
                                      <w:marLeft w:val="8346"/>
                                      <w:marRight w:val="0"/>
                                      <w:marTop w:val="200"/>
                                      <w:marBottom w:val="240"/>
                                      <w:divBdr>
                                        <w:top w:val="none" w:sz="0" w:space="0" w:color="auto"/>
                                        <w:left w:val="none" w:sz="0" w:space="0" w:color="auto"/>
                                        <w:bottom w:val="none" w:sz="0" w:space="0" w:color="auto"/>
                                        <w:right w:val="none" w:sz="0" w:space="0" w:color="auto"/>
                                      </w:divBdr>
                                    </w:div>
                                    <w:div w:id="1581213479">
                                      <w:marLeft w:val="0"/>
                                      <w:marRight w:val="0"/>
                                      <w:marTop w:val="0"/>
                                      <w:marBottom w:val="120"/>
                                      <w:divBdr>
                                        <w:top w:val="none" w:sz="0" w:space="0" w:color="auto"/>
                                        <w:left w:val="none" w:sz="0" w:space="0" w:color="auto"/>
                                        <w:bottom w:val="none" w:sz="0" w:space="0" w:color="auto"/>
                                        <w:right w:val="none" w:sz="0" w:space="0" w:color="auto"/>
                                      </w:divBdr>
                                    </w:div>
                                    <w:div w:id="16134409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0348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scrollText(-4656116)" TargetMode="External"/><Relationship Id="rId18" Type="http://schemas.openxmlformats.org/officeDocument/2006/relationships/hyperlink" Target="https://lex.uz/docs/-319599" TargetMode="External"/><Relationship Id="rId26" Type="http://schemas.openxmlformats.org/officeDocument/2006/relationships/hyperlink" Target="https://lex.uz/docs/-2076839?ONDATE=01.11.2012%2000" TargetMode="External"/><Relationship Id="rId3" Type="http://schemas.openxmlformats.org/officeDocument/2006/relationships/webSettings" Target="webSettings.xml"/><Relationship Id="rId21" Type="http://schemas.openxmlformats.org/officeDocument/2006/relationships/hyperlink" Target="https://lex.uz/docs/-1156129" TargetMode="External"/><Relationship Id="rId34" Type="http://schemas.openxmlformats.org/officeDocument/2006/relationships/theme" Target="theme/theme1.xml"/><Relationship Id="rId7" Type="http://schemas.openxmlformats.org/officeDocument/2006/relationships/hyperlink" Target="javascript:scrollText(-4657454)" TargetMode="External"/><Relationship Id="rId12" Type="http://schemas.openxmlformats.org/officeDocument/2006/relationships/hyperlink" Target="javascript:scrollText(-4656879)" TargetMode="External"/><Relationship Id="rId17" Type="http://schemas.openxmlformats.org/officeDocument/2006/relationships/hyperlink" Target="https://lex.uz/docs/-356841" TargetMode="External"/><Relationship Id="rId25" Type="http://schemas.openxmlformats.org/officeDocument/2006/relationships/hyperlink" Target="https://lex.uz/docs/-2076839?ONDATE=01.11.2012%2000"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ex.uz/docs/-http:/cli.lex.uz/ld/lps/doc/4655428" TargetMode="External"/><Relationship Id="rId20" Type="http://schemas.openxmlformats.org/officeDocument/2006/relationships/hyperlink" Target="https://lex.uz/docs/-1070452" TargetMode="External"/><Relationship Id="rId29" Type="http://schemas.openxmlformats.org/officeDocument/2006/relationships/hyperlink" Target="https://lex.uz/docs/-2625724?ONDATE=20.04.2015%2000" TargetMode="External"/><Relationship Id="rId1" Type="http://schemas.openxmlformats.org/officeDocument/2006/relationships/styles" Target="styles.xml"/><Relationship Id="rId6" Type="http://schemas.openxmlformats.org/officeDocument/2006/relationships/hyperlink" Target="javascript:scrollText(-4656107)" TargetMode="External"/><Relationship Id="rId11" Type="http://schemas.openxmlformats.org/officeDocument/2006/relationships/hyperlink" Target="https://lex.uz/docs/-1106870" TargetMode="External"/><Relationship Id="rId24" Type="http://schemas.openxmlformats.org/officeDocument/2006/relationships/hyperlink" Target="https://lex.uz/docs/-1953959?ONDATE=01.02.2012%2000" TargetMode="External"/><Relationship Id="rId32" Type="http://schemas.openxmlformats.org/officeDocument/2006/relationships/hyperlink" Target="https://lex.uz/docs/-4213135?ONDATE=23.02.2019%2000" TargetMode="External"/><Relationship Id="rId5" Type="http://schemas.openxmlformats.org/officeDocument/2006/relationships/hyperlink" Target="https://lex.uz/docs/-4390513" TargetMode="External"/><Relationship Id="rId15" Type="http://schemas.openxmlformats.org/officeDocument/2006/relationships/hyperlink" Target="https://lex.uz/docs/-http:/cli.lex.uz/ld/lps/doc/4655428" TargetMode="External"/><Relationship Id="rId23" Type="http://schemas.openxmlformats.org/officeDocument/2006/relationships/hyperlink" Target="https://lex.uz/docs/-1898116?ONDATE=02.11.2011%2000" TargetMode="External"/><Relationship Id="rId28" Type="http://schemas.openxmlformats.org/officeDocument/2006/relationships/hyperlink" Target="https://lex.uz/docs/-2436227?ONDATE=04.08.2014%2000" TargetMode="External"/><Relationship Id="rId10" Type="http://schemas.openxmlformats.org/officeDocument/2006/relationships/hyperlink" Target="javascript:scrollText(-4656438)" TargetMode="External"/><Relationship Id="rId19" Type="http://schemas.openxmlformats.org/officeDocument/2006/relationships/hyperlink" Target="https://lex.uz/docs/-503998?ONDATE=22.02.2005%2000" TargetMode="External"/><Relationship Id="rId31" Type="http://schemas.openxmlformats.org/officeDocument/2006/relationships/hyperlink" Target="https://lex.uz/docs/-4029877?ONDATE=30.10.2018%2000" TargetMode="External"/><Relationship Id="rId4" Type="http://schemas.openxmlformats.org/officeDocument/2006/relationships/hyperlink" Target="https://lex.uz/docs/-2103727" TargetMode="External"/><Relationship Id="rId9" Type="http://schemas.openxmlformats.org/officeDocument/2006/relationships/hyperlink" Target="javascript:scrollText(-4656360)" TargetMode="External"/><Relationship Id="rId14" Type="http://schemas.openxmlformats.org/officeDocument/2006/relationships/hyperlink" Target="https://lex.uz/docs/-http:/cli.lex.uz/ld/lps/doc/4655428" TargetMode="External"/><Relationship Id="rId22" Type="http://schemas.openxmlformats.org/officeDocument/2006/relationships/hyperlink" Target="https://lex.uz/docs/-1454314?ONDATE=11.03.2009%2000" TargetMode="External"/><Relationship Id="rId27" Type="http://schemas.openxmlformats.org/officeDocument/2006/relationships/hyperlink" Target="https://lex.uz/docs/-2076839?ONDATE=01.11.2012%2000" TargetMode="External"/><Relationship Id="rId30" Type="http://schemas.openxmlformats.org/officeDocument/2006/relationships/hyperlink" Target="https://lex.uz/docs/-2939512?ONDATE=02.05.2016%2000" TargetMode="External"/><Relationship Id="rId8" Type="http://schemas.openxmlformats.org/officeDocument/2006/relationships/hyperlink" Target="javascript:scrollTex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4694</Words>
  <Characters>26759</Characters>
  <Application>Microsoft Office Word</Application>
  <DocSecurity>0</DocSecurity>
  <Lines>222</Lines>
  <Paragraphs>62</Paragraphs>
  <ScaleCrop>false</ScaleCrop>
  <Company/>
  <LinksUpToDate>false</LinksUpToDate>
  <CharactersWithSpaces>31391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Lyudmila</dc:creator>
  <cp:keywords/>
  <dc:description/>
  <cp:lastModifiedBy>Lyudmila</cp:lastModifiedBy>
  <cp:revision>2</cp:revision>
  <dcterms:created xsi:type="dcterms:W3CDTF">2021-04-26T09:49:00Z</dcterms:created>
  <dcterms:modified xsi:type="dcterms:W3CDTF">2021-04-26T09:50:00Z</dcterms:modified>
</cp:coreProperties>
</file>